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1A" w:rsidRDefault="008D08B8" w:rsidP="00C30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8B8">
        <w:rPr>
          <w:rFonts w:ascii="Times New Roman" w:hAnsi="Times New Roman" w:cs="Times New Roman"/>
          <w:b/>
          <w:sz w:val="24"/>
          <w:szCs w:val="24"/>
        </w:rPr>
        <w:t>ТРИБОТЕХНИКАҒА КІРІСПЕ</w:t>
      </w:r>
    </w:p>
    <w:p w:rsidR="008D08B8" w:rsidRPr="0042381A" w:rsidRDefault="008D08B8" w:rsidP="00C30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8B8" w:rsidRDefault="008D08B8" w:rsidP="008D08B8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08B8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8D08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b/>
          <w:sz w:val="24"/>
          <w:szCs w:val="24"/>
        </w:rPr>
        <w:t>мәліметтер</w:t>
      </w:r>
      <w:proofErr w:type="spellEnd"/>
    </w:p>
    <w:p w:rsidR="008D08B8" w:rsidRPr="008D08B8" w:rsidRDefault="008D08B8" w:rsidP="008D0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381A" w:rsidRPr="008D08B8" w:rsidRDefault="008D08B8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Триботехника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курсы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үйкелістің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кедіргек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тозу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табиғаты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заңдылықтары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үйкелудің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теориялары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коэффициенттерін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тозу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қарқындылығын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болжау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абразивтік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тозудың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табиғаты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механизмі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тозу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майлар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қоспалардың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үйкелетін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бөлшектерге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әдістемесі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агрессивті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ортада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вакуумда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температурада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тозуға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төзімділікті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үйкелісті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тозуды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тозуды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жабдықтар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B8">
        <w:rPr>
          <w:rFonts w:ascii="Times New Roman" w:hAnsi="Times New Roman" w:cs="Times New Roman"/>
          <w:sz w:val="24"/>
          <w:szCs w:val="24"/>
        </w:rPr>
        <w:t>мәлімет</w:t>
      </w:r>
      <w:proofErr w:type="spellEnd"/>
      <w:r w:rsidRPr="008D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0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42381A" w:rsidRPr="001B3F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81A" w:rsidRPr="008D08B8" w:rsidRDefault="001B3F09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1B3F09">
        <w:rPr>
          <w:rFonts w:ascii="Times New Roman" w:hAnsi="Times New Roman" w:cs="Times New Roman"/>
          <w:sz w:val="24"/>
          <w:szCs w:val="24"/>
        </w:rPr>
        <w:t>Триботехниканың</w:t>
      </w:r>
      <w:proofErr w:type="spellEnd"/>
      <w:r w:rsidRPr="001B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09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1B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09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1B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09">
        <w:rPr>
          <w:rFonts w:ascii="Times New Roman" w:hAnsi="Times New Roman" w:cs="Times New Roman"/>
          <w:sz w:val="24"/>
          <w:szCs w:val="24"/>
        </w:rPr>
        <w:t>үлес</w:t>
      </w:r>
      <w:proofErr w:type="spellEnd"/>
      <w:r w:rsidRPr="001B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09">
        <w:rPr>
          <w:rFonts w:ascii="Times New Roman" w:hAnsi="Times New Roman" w:cs="Times New Roman"/>
          <w:sz w:val="24"/>
          <w:szCs w:val="24"/>
        </w:rPr>
        <w:t>қосқан</w:t>
      </w:r>
      <w:proofErr w:type="spellEnd"/>
      <w:r w:rsidRPr="001B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09">
        <w:rPr>
          <w:rFonts w:ascii="Times New Roman" w:hAnsi="Times New Roman" w:cs="Times New Roman"/>
          <w:sz w:val="24"/>
          <w:szCs w:val="24"/>
        </w:rPr>
        <w:t>ғалымдар</w:t>
      </w:r>
      <w:proofErr w:type="spellEnd"/>
      <w:r w:rsidRPr="001B3F09">
        <w:rPr>
          <w:rFonts w:ascii="Times New Roman" w:hAnsi="Times New Roman" w:cs="Times New Roman"/>
          <w:sz w:val="24"/>
          <w:szCs w:val="24"/>
        </w:rPr>
        <w:t xml:space="preserve"> </w:t>
      </w:r>
      <w:r w:rsidR="0042381A" w:rsidRPr="001B3F09">
        <w:rPr>
          <w:rFonts w:ascii="Times New Roman" w:hAnsi="Times New Roman" w:cs="Times New Roman"/>
          <w:sz w:val="24"/>
          <w:szCs w:val="24"/>
        </w:rPr>
        <w:t xml:space="preserve">С.Б. </w:t>
      </w:r>
      <w:proofErr w:type="spellStart"/>
      <w:r w:rsidR="0042381A" w:rsidRPr="001B3F09">
        <w:rPr>
          <w:rFonts w:ascii="Times New Roman" w:hAnsi="Times New Roman" w:cs="Times New Roman"/>
          <w:sz w:val="24"/>
          <w:szCs w:val="24"/>
        </w:rPr>
        <w:t>Айнбиндер</w:t>
      </w:r>
      <w:proofErr w:type="spellEnd"/>
      <w:r w:rsidR="0042381A" w:rsidRPr="001B3F09">
        <w:rPr>
          <w:rFonts w:ascii="Times New Roman" w:hAnsi="Times New Roman" w:cs="Times New Roman"/>
          <w:sz w:val="24"/>
          <w:szCs w:val="24"/>
        </w:rPr>
        <w:t xml:space="preserve">, В.А. Белый, Ф.П. </w:t>
      </w:r>
      <w:proofErr w:type="spellStart"/>
      <w:r w:rsidR="0042381A" w:rsidRPr="001B3F09">
        <w:rPr>
          <w:rFonts w:ascii="Times New Roman" w:hAnsi="Times New Roman" w:cs="Times New Roman"/>
          <w:sz w:val="24"/>
          <w:szCs w:val="24"/>
        </w:rPr>
        <w:t>Боуден</w:t>
      </w:r>
      <w:proofErr w:type="spellEnd"/>
      <w:r w:rsidR="0042381A" w:rsidRPr="001B3F09">
        <w:rPr>
          <w:rFonts w:ascii="Times New Roman" w:hAnsi="Times New Roman" w:cs="Times New Roman"/>
          <w:sz w:val="24"/>
          <w:szCs w:val="24"/>
        </w:rPr>
        <w:t xml:space="preserve">, Д.Н. Браун, Д.Н. Гаркунов; Б.В. Дерягин, Ю.Н. Дроздов, Ю.А. Евдокимов, А.Ю. </w:t>
      </w:r>
      <w:proofErr w:type="spellStart"/>
      <w:r w:rsidR="0042381A" w:rsidRPr="001B3F09">
        <w:rPr>
          <w:rFonts w:ascii="Times New Roman" w:hAnsi="Times New Roman" w:cs="Times New Roman"/>
          <w:sz w:val="24"/>
          <w:szCs w:val="24"/>
        </w:rPr>
        <w:t>Ишлинский</w:t>
      </w:r>
      <w:proofErr w:type="spellEnd"/>
      <w:r w:rsidR="0042381A" w:rsidRPr="001B3F09">
        <w:rPr>
          <w:rFonts w:ascii="Times New Roman" w:hAnsi="Times New Roman" w:cs="Times New Roman"/>
          <w:sz w:val="24"/>
          <w:szCs w:val="24"/>
        </w:rPr>
        <w:t xml:space="preserve">, И.В. </w:t>
      </w:r>
      <w:proofErr w:type="spellStart"/>
      <w:r w:rsidR="0042381A" w:rsidRPr="001B3F09">
        <w:rPr>
          <w:rFonts w:ascii="Times New Roman" w:hAnsi="Times New Roman" w:cs="Times New Roman"/>
          <w:sz w:val="24"/>
          <w:szCs w:val="24"/>
        </w:rPr>
        <w:t>Крагельский</w:t>
      </w:r>
      <w:proofErr w:type="spellEnd"/>
      <w:r w:rsidR="0042381A" w:rsidRPr="001B3F09">
        <w:rPr>
          <w:rFonts w:ascii="Times New Roman" w:hAnsi="Times New Roman" w:cs="Times New Roman"/>
          <w:sz w:val="24"/>
          <w:szCs w:val="24"/>
        </w:rPr>
        <w:t xml:space="preserve">, Н.М. </w:t>
      </w:r>
      <w:proofErr w:type="spellStart"/>
      <w:r w:rsidR="0042381A" w:rsidRPr="001B3F09">
        <w:rPr>
          <w:rFonts w:ascii="Times New Roman" w:hAnsi="Times New Roman" w:cs="Times New Roman"/>
          <w:sz w:val="24"/>
          <w:szCs w:val="24"/>
        </w:rPr>
        <w:t>Михин</w:t>
      </w:r>
      <w:proofErr w:type="spellEnd"/>
      <w:r w:rsidR="0042381A" w:rsidRPr="001B3F09">
        <w:rPr>
          <w:rFonts w:ascii="Times New Roman" w:hAnsi="Times New Roman" w:cs="Times New Roman"/>
          <w:sz w:val="24"/>
          <w:szCs w:val="24"/>
        </w:rPr>
        <w:t xml:space="preserve">, М.А. Левитин, К. </w:t>
      </w:r>
      <w:proofErr w:type="spellStart"/>
      <w:r w:rsidR="0042381A" w:rsidRPr="001B3F09">
        <w:rPr>
          <w:rFonts w:ascii="Times New Roman" w:hAnsi="Times New Roman" w:cs="Times New Roman"/>
          <w:sz w:val="24"/>
          <w:szCs w:val="24"/>
        </w:rPr>
        <w:t>Ипрамов</w:t>
      </w:r>
      <w:proofErr w:type="spellEnd"/>
      <w:r w:rsidR="0042381A" w:rsidRPr="001B3F09">
        <w:rPr>
          <w:rFonts w:ascii="Times New Roman" w:hAnsi="Times New Roman" w:cs="Times New Roman"/>
          <w:sz w:val="24"/>
          <w:szCs w:val="24"/>
        </w:rPr>
        <w:t xml:space="preserve">, А.С. </w:t>
      </w:r>
      <w:proofErr w:type="spellStart"/>
      <w:r w:rsidR="0042381A" w:rsidRPr="001B3F09">
        <w:rPr>
          <w:rFonts w:ascii="Times New Roman" w:hAnsi="Times New Roman" w:cs="Times New Roman"/>
          <w:sz w:val="24"/>
          <w:szCs w:val="24"/>
        </w:rPr>
        <w:t>Проников</w:t>
      </w:r>
      <w:proofErr w:type="spellEnd"/>
      <w:r w:rsidR="0042381A" w:rsidRPr="001B3F09">
        <w:rPr>
          <w:rFonts w:ascii="Times New Roman" w:hAnsi="Times New Roman" w:cs="Times New Roman"/>
          <w:sz w:val="24"/>
          <w:szCs w:val="24"/>
        </w:rPr>
        <w:t xml:space="preserve">, П.А. </w:t>
      </w:r>
      <w:proofErr w:type="spellStart"/>
      <w:r w:rsidR="0042381A" w:rsidRPr="001B3F09">
        <w:rPr>
          <w:rFonts w:ascii="Times New Roman" w:hAnsi="Times New Roman" w:cs="Times New Roman"/>
          <w:sz w:val="24"/>
          <w:szCs w:val="24"/>
        </w:rPr>
        <w:t>Ребиндер</w:t>
      </w:r>
      <w:proofErr w:type="spellEnd"/>
      <w:r w:rsidR="0042381A" w:rsidRPr="001B3F0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42381A" w:rsidRPr="001B3F09">
        <w:rPr>
          <w:rFonts w:ascii="Times New Roman" w:hAnsi="Times New Roman" w:cs="Times New Roman"/>
          <w:sz w:val="24"/>
          <w:szCs w:val="24"/>
        </w:rPr>
        <w:t>Тейбор</w:t>
      </w:r>
      <w:proofErr w:type="spellEnd"/>
      <w:r w:rsidR="0042381A" w:rsidRPr="001B3F09">
        <w:rPr>
          <w:rFonts w:ascii="Times New Roman" w:hAnsi="Times New Roman" w:cs="Times New Roman"/>
          <w:sz w:val="24"/>
          <w:szCs w:val="24"/>
        </w:rPr>
        <w:t xml:space="preserve">, М.Н. </w:t>
      </w:r>
      <w:proofErr w:type="spellStart"/>
      <w:r w:rsidR="0042381A" w:rsidRPr="001B3F09">
        <w:rPr>
          <w:rFonts w:ascii="Times New Roman" w:hAnsi="Times New Roman" w:cs="Times New Roman"/>
          <w:sz w:val="24"/>
          <w:szCs w:val="24"/>
        </w:rPr>
        <w:t>Хрущов</w:t>
      </w:r>
      <w:proofErr w:type="spellEnd"/>
      <w:r w:rsidR="0042381A" w:rsidRPr="001B3F09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="0042381A" w:rsidRPr="001B3F09">
        <w:rPr>
          <w:rFonts w:ascii="Times New Roman" w:hAnsi="Times New Roman" w:cs="Times New Roman"/>
          <w:sz w:val="24"/>
          <w:szCs w:val="24"/>
        </w:rPr>
        <w:t>Чичинадзе</w:t>
      </w:r>
      <w:proofErr w:type="spellEnd"/>
      <w:r w:rsidR="0042381A" w:rsidRPr="001B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B3F09">
        <w:rPr>
          <w:rFonts w:ascii="Times New Roman" w:hAnsi="Times New Roman" w:cs="Times New Roman"/>
          <w:sz w:val="24"/>
          <w:szCs w:val="24"/>
        </w:rPr>
        <w:t xml:space="preserve"> </w:t>
      </w:r>
      <w:r w:rsidRPr="001B3F09">
        <w:rPr>
          <w:rFonts w:ascii="Times New Roman" w:hAnsi="Times New Roman" w:cs="Times New Roman"/>
          <w:sz w:val="24"/>
          <w:szCs w:val="24"/>
          <w:lang w:val="kk-KZ"/>
        </w:rPr>
        <w:t>т.б</w:t>
      </w:r>
      <w:r w:rsidR="0042381A" w:rsidRPr="001B3F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81A" w:rsidRPr="00057641" w:rsidRDefault="00F1327C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F1327C">
        <w:rPr>
          <w:rFonts w:ascii="Times New Roman" w:hAnsi="Times New Roman" w:cs="Times New Roman"/>
          <w:sz w:val="24"/>
          <w:szCs w:val="24"/>
        </w:rPr>
        <w:t xml:space="preserve">XV </w:t>
      </w:r>
      <w:proofErr w:type="spellStart"/>
      <w:r w:rsidRPr="00F1327C">
        <w:rPr>
          <w:rFonts w:ascii="Times New Roman" w:hAnsi="Times New Roman" w:cs="Times New Roman"/>
          <w:sz w:val="24"/>
          <w:szCs w:val="24"/>
        </w:rPr>
        <w:t>ғасырда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327C">
        <w:rPr>
          <w:rFonts w:ascii="Times New Roman" w:hAnsi="Times New Roman" w:cs="Times New Roman"/>
          <w:sz w:val="24"/>
          <w:szCs w:val="24"/>
        </w:rPr>
        <w:t>Леонардо Да Винчи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үйкелісті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зерттеуде</w:t>
      </w:r>
      <w:proofErr w:type="spellEnd"/>
      <w:r w:rsidRPr="00F13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27C">
        <w:rPr>
          <w:rFonts w:ascii="Times New Roman" w:hAnsi="Times New Roman" w:cs="Times New Roman"/>
          <w:sz w:val="24"/>
          <w:szCs w:val="24"/>
        </w:rPr>
        <w:t>құнды</w:t>
      </w:r>
      <w:proofErr w:type="spellEnd"/>
      <w:r w:rsidRPr="00F13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27C">
        <w:rPr>
          <w:rFonts w:ascii="Times New Roman" w:hAnsi="Times New Roman" w:cs="Times New Roman"/>
          <w:sz w:val="24"/>
          <w:szCs w:val="24"/>
        </w:rPr>
        <w:t>үлес</w:t>
      </w:r>
      <w:proofErr w:type="spellEnd"/>
      <w:r w:rsidRPr="00F13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27C">
        <w:rPr>
          <w:rFonts w:ascii="Times New Roman" w:hAnsi="Times New Roman" w:cs="Times New Roman"/>
          <w:sz w:val="24"/>
          <w:szCs w:val="24"/>
        </w:rPr>
        <w:t>қосқан</w:t>
      </w:r>
      <w:proofErr w:type="spellEnd"/>
      <w:r w:rsidR="0042381A" w:rsidRPr="00F132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27C">
        <w:rPr>
          <w:rFonts w:ascii="Times New Roman" w:hAnsi="Times New Roman" w:cs="Times New Roman"/>
          <w:sz w:val="24"/>
          <w:szCs w:val="24"/>
        </w:rPr>
        <w:t>Сансыз</w:t>
      </w:r>
      <w:proofErr w:type="spellEnd"/>
      <w:r w:rsidRPr="00F13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27C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F13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27C">
        <w:rPr>
          <w:rFonts w:ascii="Times New Roman" w:hAnsi="Times New Roman" w:cs="Times New Roman"/>
          <w:sz w:val="24"/>
          <w:szCs w:val="24"/>
        </w:rPr>
        <w:t>жетістіктер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інің</w:t>
      </w:r>
      <w:r w:rsidRPr="00F132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бірі</w:t>
      </w:r>
      <w:r w:rsidRPr="00F13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27C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F13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27C">
        <w:rPr>
          <w:rFonts w:ascii="Times New Roman" w:hAnsi="Times New Roman" w:cs="Times New Roman"/>
          <w:sz w:val="24"/>
          <w:szCs w:val="24"/>
        </w:rPr>
        <w:t>заңдарының</w:t>
      </w:r>
      <w:proofErr w:type="spellEnd"/>
      <w:r w:rsidRPr="00F13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27C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F13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27C">
        <w:rPr>
          <w:rFonts w:ascii="Times New Roman" w:hAnsi="Times New Roman" w:cs="Times New Roman"/>
          <w:sz w:val="24"/>
          <w:szCs w:val="24"/>
        </w:rPr>
        <w:t>тұжырымы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F132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құрды</w:t>
      </w:r>
      <w:r w:rsidRPr="00F1327C">
        <w:rPr>
          <w:rFonts w:ascii="Times New Roman" w:hAnsi="Times New Roman" w:cs="Times New Roman"/>
          <w:sz w:val="24"/>
          <w:szCs w:val="24"/>
        </w:rPr>
        <w:t xml:space="preserve"> (1519</w:t>
      </w:r>
      <w:r w:rsidR="00057641">
        <w:rPr>
          <w:rFonts w:ascii="Times New Roman" w:hAnsi="Times New Roman" w:cs="Times New Roman"/>
          <w:sz w:val="24"/>
          <w:szCs w:val="24"/>
          <w:lang w:val="kk-KZ"/>
        </w:rPr>
        <w:t>ж.</w:t>
      </w:r>
      <w:r w:rsidRPr="00F1327C">
        <w:rPr>
          <w:rFonts w:ascii="Times New Roman" w:hAnsi="Times New Roman" w:cs="Times New Roman"/>
          <w:sz w:val="24"/>
          <w:szCs w:val="24"/>
        </w:rPr>
        <w:t>).</w:t>
      </w:r>
      <w:r w:rsidRPr="00F1327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57641" w:rsidRPr="00057641">
        <w:rPr>
          <w:rFonts w:ascii="Times New Roman" w:hAnsi="Times New Roman" w:cs="Times New Roman"/>
          <w:sz w:val="24"/>
          <w:szCs w:val="24"/>
        </w:rPr>
        <w:t xml:space="preserve">Леонардо да Винчи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жанасатын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ауданына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материалға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тәуелді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тұжырымдады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күшінің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жүктемеге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тура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пропорционал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үй</w:t>
      </w:r>
      <w:r w:rsidR="00057641">
        <w:rPr>
          <w:rFonts w:ascii="Times New Roman" w:hAnsi="Times New Roman" w:cs="Times New Roman"/>
          <w:sz w:val="24"/>
          <w:szCs w:val="24"/>
        </w:rPr>
        <w:t>келісті</w:t>
      </w:r>
      <w:proofErr w:type="spellEnd"/>
      <w:r w:rsid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үйкелетін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денелердің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арасына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жылжымалы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денелерді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шарлар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роликтер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азайтуға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болатындығын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анықтады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>.</w:t>
      </w:r>
      <w:r w:rsidR="00057641" w:rsidRPr="00057641">
        <w:rPr>
          <w:rFonts w:ascii="Times New Roman" w:hAnsi="Times New Roman" w:cs="Times New Roman"/>
          <w:sz w:val="24"/>
          <w:szCs w:val="24"/>
          <w:lang w:val="kk-KZ"/>
        </w:rPr>
        <w:t xml:space="preserve"> Леонардо мәңгілік қозғалтқышты құру мүмкін еместігін негіздейтін, себептердің бірі ретінде үйкелісті қарастырады</w:t>
      </w:r>
      <w:r w:rsidR="0042381A" w:rsidRPr="0005764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057641" w:rsidRPr="00057641">
        <w:rPr>
          <w:rFonts w:ascii="Times New Roman" w:hAnsi="Times New Roman" w:cs="Times New Roman"/>
          <w:sz w:val="24"/>
          <w:szCs w:val="24"/>
          <w:lang w:val="kk-KZ"/>
        </w:rPr>
        <w:t>Ол алғаш рет үйкеліс коэффициенті ұғымын енгізді, үйкеліс күші үйкеліс беттерінің материалына, оларды өңдеу сапасына байланысты екенін көрсетті, роликті және шарикті подшипниктерді ойлап тапты</w:t>
      </w:r>
      <w:r w:rsidR="0042381A" w:rsidRPr="0005764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2381A" w:rsidRDefault="00057641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641">
        <w:rPr>
          <w:rFonts w:ascii="Times New Roman" w:hAnsi="Times New Roman" w:cs="Times New Roman"/>
          <w:sz w:val="24"/>
          <w:szCs w:val="24"/>
          <w:lang w:val="kk-KZ"/>
        </w:rPr>
        <w:t>Леонардо Да Винчидің моделін 180 жылдан к</w:t>
      </w:r>
      <w:r>
        <w:rPr>
          <w:rFonts w:ascii="Times New Roman" w:hAnsi="Times New Roman" w:cs="Times New Roman"/>
          <w:sz w:val="24"/>
          <w:szCs w:val="24"/>
          <w:lang w:val="kk-KZ"/>
        </w:rPr>
        <w:t>ейін француз Г</w:t>
      </w:r>
      <w:r w:rsidRPr="00057641">
        <w:rPr>
          <w:rFonts w:ascii="Times New Roman" w:hAnsi="Times New Roman" w:cs="Times New Roman"/>
          <w:sz w:val="24"/>
          <w:szCs w:val="24"/>
          <w:lang w:val="kk-KZ"/>
        </w:rPr>
        <w:t>.Амонтон (1663-1705</w:t>
      </w:r>
      <w:r>
        <w:rPr>
          <w:rFonts w:ascii="Times New Roman" w:hAnsi="Times New Roman" w:cs="Times New Roman"/>
          <w:sz w:val="24"/>
          <w:szCs w:val="24"/>
          <w:lang w:val="kk-KZ"/>
        </w:rPr>
        <w:t>ж.ж.</w:t>
      </w:r>
      <w:r w:rsidRPr="00057641">
        <w:rPr>
          <w:rFonts w:ascii="Times New Roman" w:hAnsi="Times New Roman" w:cs="Times New Roman"/>
          <w:sz w:val="24"/>
          <w:szCs w:val="24"/>
          <w:lang w:val="kk-KZ"/>
        </w:rPr>
        <w:t>) қайта ашты.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168F" w:rsidRPr="0095168F">
        <w:rPr>
          <w:rFonts w:ascii="Times New Roman" w:hAnsi="Times New Roman" w:cs="Times New Roman"/>
          <w:sz w:val="24"/>
          <w:szCs w:val="24"/>
          <w:lang w:val="kk-KZ"/>
        </w:rPr>
        <w:t xml:space="preserve">1699 жылы Амонтон алдымен үйкелістің жүктеме мөлшеріне, қалыпты үйкеліс бетіне тәуелділік заңын тұжырымдады (сурет. </w:t>
      </w:r>
      <w:r w:rsidR="0095168F" w:rsidRPr="0095168F">
        <w:rPr>
          <w:rFonts w:ascii="Times New Roman" w:hAnsi="Times New Roman" w:cs="Times New Roman"/>
          <w:sz w:val="24"/>
          <w:szCs w:val="24"/>
        </w:rPr>
        <w:t>1.1).</w:t>
      </w:r>
    </w:p>
    <w:p w:rsidR="0042381A" w:rsidRDefault="00057641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641">
        <w:rPr>
          <w:rFonts w:ascii="Times New Roman" w:hAnsi="Times New Roman" w:cs="Times New Roman"/>
          <w:sz w:val="24"/>
          <w:szCs w:val="24"/>
        </w:rPr>
        <w:t>Амонтон</w:t>
      </w:r>
      <w:proofErr w:type="spellEnd"/>
      <w:r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641">
        <w:rPr>
          <w:rFonts w:ascii="Times New Roman" w:hAnsi="Times New Roman" w:cs="Times New Roman"/>
          <w:sz w:val="24"/>
          <w:szCs w:val="24"/>
        </w:rPr>
        <w:t>үйкелісі-бұл</w:t>
      </w:r>
      <w:proofErr w:type="spellEnd"/>
      <w:r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641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641">
        <w:rPr>
          <w:rFonts w:ascii="Times New Roman" w:hAnsi="Times New Roman" w:cs="Times New Roman"/>
          <w:sz w:val="24"/>
          <w:szCs w:val="24"/>
        </w:rPr>
        <w:t>денені</w:t>
      </w:r>
      <w:proofErr w:type="spellEnd"/>
      <w:r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641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дененің</w:t>
      </w:r>
      <w:r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641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641">
        <w:rPr>
          <w:rFonts w:ascii="Times New Roman" w:hAnsi="Times New Roman" w:cs="Times New Roman"/>
          <w:sz w:val="24"/>
          <w:szCs w:val="24"/>
        </w:rPr>
        <w:t>көтеру</w:t>
      </w:r>
      <w:proofErr w:type="spellEnd"/>
      <w:r w:rsidRPr="00057641">
        <w:rPr>
          <w:rFonts w:ascii="Times New Roman" w:hAnsi="Times New Roman" w:cs="Times New Roman"/>
          <w:sz w:val="24"/>
          <w:szCs w:val="24"/>
        </w:rPr>
        <w:t>.</w:t>
      </w:r>
    </w:p>
    <w:p w:rsidR="0042381A" w:rsidRDefault="0042381A" w:rsidP="004238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2A20111" wp14:editId="5F45E99B">
            <wp:extent cx="1609725" cy="109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81A" w:rsidRDefault="0042381A" w:rsidP="004238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2381A" w:rsidRDefault="00057641" w:rsidP="0005764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641">
        <w:rPr>
          <w:rFonts w:ascii="Times New Roman" w:hAnsi="Times New Roman" w:cs="Times New Roman"/>
          <w:i/>
          <w:sz w:val="24"/>
          <w:szCs w:val="24"/>
        </w:rPr>
        <w:t xml:space="preserve">Сур. 1.1. </w:t>
      </w:r>
      <w:proofErr w:type="spellStart"/>
      <w:r w:rsidRPr="00057641">
        <w:rPr>
          <w:rFonts w:ascii="Times New Roman" w:hAnsi="Times New Roman" w:cs="Times New Roman"/>
          <w:i/>
          <w:sz w:val="24"/>
          <w:szCs w:val="24"/>
        </w:rPr>
        <w:t>Үйкеліс</w:t>
      </w:r>
      <w:proofErr w:type="spellEnd"/>
      <w:r w:rsidRPr="000576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7641">
        <w:rPr>
          <w:rFonts w:ascii="Times New Roman" w:hAnsi="Times New Roman" w:cs="Times New Roman"/>
          <w:i/>
          <w:sz w:val="24"/>
          <w:szCs w:val="24"/>
        </w:rPr>
        <w:t>схемасы</w:t>
      </w:r>
      <w:proofErr w:type="spellEnd"/>
    </w:p>
    <w:p w:rsidR="00057641" w:rsidRPr="0042381A" w:rsidRDefault="00057641" w:rsidP="0005764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2381A" w:rsidRDefault="0042381A" w:rsidP="0042381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09A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proofErr w:type="spellStart"/>
      <w:r w:rsidRPr="0042381A">
        <w:rPr>
          <w:rFonts w:ascii="Times New Roman" w:hAnsi="Times New Roman" w:cs="Times New Roman"/>
          <w:i/>
          <w:sz w:val="24"/>
          <w:szCs w:val="24"/>
        </w:rPr>
        <w:t>F</w:t>
      </w:r>
      <w:r w:rsidRPr="0042381A">
        <w:rPr>
          <w:rFonts w:ascii="Times New Roman" w:hAnsi="Times New Roman" w:cs="Times New Roman"/>
          <w:i/>
          <w:sz w:val="24"/>
          <w:szCs w:val="24"/>
          <w:vertAlign w:val="subscript"/>
        </w:rPr>
        <w:t>тр</w:t>
      </w:r>
      <w:proofErr w:type="spellEnd"/>
      <w:r w:rsidRPr="0042381A"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r w:rsidRPr="0042381A">
        <w:rPr>
          <w:rFonts w:ascii="Times New Roman" w:hAnsi="Times New Roman" w:cs="Times New Roman"/>
          <w:i/>
          <w:sz w:val="24"/>
          <w:szCs w:val="24"/>
        </w:rPr>
        <w:t>F</w:t>
      </w:r>
      <w:r w:rsidRPr="0042381A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Pr="0042381A">
        <w:rPr>
          <w:rFonts w:ascii="Times New Roman" w:hAnsi="Times New Roman" w:cs="Times New Roman"/>
          <w:i/>
          <w:sz w:val="24"/>
          <w:szCs w:val="24"/>
        </w:rPr>
        <w:t xml:space="preserve">· </w:t>
      </w:r>
      <w:proofErr w:type="gramStart"/>
      <w:r w:rsidRPr="0042381A">
        <w:rPr>
          <w:rFonts w:ascii="Times New Roman" w:hAnsi="Times New Roman" w:cs="Times New Roman"/>
          <w:i/>
          <w:sz w:val="24"/>
          <w:szCs w:val="24"/>
        </w:rPr>
        <w:t xml:space="preserve">f, </w:t>
      </w:r>
      <w:r w:rsidRPr="00C309A4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End"/>
      <w:r w:rsidRPr="00C309A4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42381A">
        <w:rPr>
          <w:rFonts w:ascii="Times New Roman" w:hAnsi="Times New Roman" w:cs="Times New Roman"/>
          <w:sz w:val="24"/>
          <w:szCs w:val="24"/>
        </w:rPr>
        <w:t>(1.1)</w:t>
      </w:r>
    </w:p>
    <w:p w:rsidR="0042381A" w:rsidRPr="0042381A" w:rsidRDefault="0042381A" w:rsidP="0042381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2381A" w:rsidRDefault="00057641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Мұнда</w:t>
      </w:r>
      <w:r w:rsidR="0042381A" w:rsidRPr="00423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81A" w:rsidRPr="0042381A">
        <w:rPr>
          <w:rFonts w:ascii="Times New Roman" w:hAnsi="Times New Roman" w:cs="Times New Roman"/>
          <w:i/>
          <w:sz w:val="24"/>
          <w:szCs w:val="24"/>
        </w:rPr>
        <w:t>F</w:t>
      </w:r>
      <w:r w:rsidR="0042381A" w:rsidRPr="0042381A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="0042381A" w:rsidRPr="0042381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2381A" w:rsidRPr="0042381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7641">
        <w:rPr>
          <w:rFonts w:ascii="Times New Roman" w:hAnsi="Times New Roman" w:cs="Times New Roman"/>
          <w:sz w:val="24"/>
          <w:szCs w:val="24"/>
        </w:rPr>
        <w:t>қалыпты</w:t>
      </w:r>
      <w:proofErr w:type="spellEnd"/>
      <w:r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641">
        <w:rPr>
          <w:rFonts w:ascii="Times New Roman" w:hAnsi="Times New Roman" w:cs="Times New Roman"/>
          <w:sz w:val="24"/>
          <w:szCs w:val="24"/>
        </w:rPr>
        <w:t>жүктеме</w:t>
      </w:r>
      <w:proofErr w:type="spellEnd"/>
      <w:r w:rsidR="0042381A" w:rsidRPr="0042381A">
        <w:rPr>
          <w:rFonts w:ascii="Times New Roman" w:hAnsi="Times New Roman" w:cs="Times New Roman"/>
          <w:sz w:val="24"/>
          <w:szCs w:val="24"/>
        </w:rPr>
        <w:t xml:space="preserve">, Н; </w:t>
      </w:r>
    </w:p>
    <w:p w:rsidR="0042381A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9A4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42381A">
        <w:rPr>
          <w:rFonts w:ascii="Times New Roman" w:hAnsi="Times New Roman" w:cs="Times New Roman"/>
          <w:i/>
          <w:sz w:val="24"/>
          <w:szCs w:val="24"/>
        </w:rPr>
        <w:t xml:space="preserve">f </w:t>
      </w:r>
      <w:r w:rsidRPr="0042381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057641"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41" w:rsidRPr="00057641">
        <w:rPr>
          <w:rFonts w:ascii="Times New Roman" w:hAnsi="Times New Roman" w:cs="Times New Roman"/>
          <w:sz w:val="24"/>
          <w:szCs w:val="24"/>
        </w:rPr>
        <w:t>коэффициенті</w:t>
      </w:r>
      <w:proofErr w:type="spellEnd"/>
      <w:r w:rsidRPr="004238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81A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7641" w:rsidRDefault="00057641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641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057641">
        <w:rPr>
          <w:rFonts w:ascii="Times New Roman" w:hAnsi="Times New Roman" w:cs="Times New Roman"/>
          <w:sz w:val="24"/>
          <w:szCs w:val="24"/>
        </w:rPr>
        <w:t>уақытқа</w:t>
      </w:r>
      <w:proofErr w:type="spellEnd"/>
      <w:r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641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64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0D2604">
        <w:rPr>
          <w:rFonts w:ascii="Times New Roman" w:hAnsi="Times New Roman" w:cs="Times New Roman"/>
          <w:sz w:val="24"/>
          <w:szCs w:val="24"/>
          <w:lang w:val="kk-KZ"/>
        </w:rPr>
        <w:t xml:space="preserve"> басты</w:t>
      </w:r>
      <w:r w:rsidRPr="00057641">
        <w:rPr>
          <w:rFonts w:ascii="Times New Roman" w:hAnsi="Times New Roman" w:cs="Times New Roman"/>
          <w:sz w:val="24"/>
          <w:szCs w:val="24"/>
        </w:rPr>
        <w:t xml:space="preserve"> формула </w:t>
      </w:r>
      <w:proofErr w:type="spellStart"/>
      <w:r w:rsidRPr="0005764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05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641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057641">
        <w:rPr>
          <w:rFonts w:ascii="Times New Roman" w:hAnsi="Times New Roman" w:cs="Times New Roman"/>
          <w:sz w:val="24"/>
          <w:szCs w:val="24"/>
        </w:rPr>
        <w:t>.</w:t>
      </w:r>
    </w:p>
    <w:p w:rsidR="000D2604" w:rsidRDefault="000D2604" w:rsidP="000D2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2604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ғылымының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негізін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қалаушы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>-Чарльз Кулон (1781). "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машиналар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еңбегінде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үйкелістің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аспектілерін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қамтыды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сырғанауға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тербеліске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тартуға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төзімділік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Амонтон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Заңын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жалпылау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жүктемеге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тәуелді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тәуелді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>.</w:t>
      </w:r>
    </w:p>
    <w:p w:rsidR="0042381A" w:rsidRDefault="0042381A" w:rsidP="004238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</w:t>
      </w:r>
      <w:proofErr w:type="spellStart"/>
      <w:r w:rsidRPr="0042381A">
        <w:rPr>
          <w:rFonts w:ascii="Times New Roman" w:hAnsi="Times New Roman" w:cs="Times New Roman"/>
          <w:i/>
          <w:sz w:val="24"/>
          <w:szCs w:val="24"/>
        </w:rPr>
        <w:t>F</w:t>
      </w:r>
      <w:r w:rsidRPr="0042381A">
        <w:rPr>
          <w:rFonts w:ascii="Times New Roman" w:hAnsi="Times New Roman" w:cs="Times New Roman"/>
          <w:i/>
          <w:sz w:val="24"/>
          <w:szCs w:val="24"/>
          <w:vertAlign w:val="subscript"/>
        </w:rPr>
        <w:t>тр</w:t>
      </w:r>
      <w:proofErr w:type="spellEnd"/>
      <w:r w:rsidRPr="0042381A"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r w:rsidRPr="0042381A">
        <w:rPr>
          <w:rFonts w:ascii="Times New Roman" w:hAnsi="Times New Roman" w:cs="Times New Roman"/>
          <w:i/>
          <w:sz w:val="24"/>
          <w:szCs w:val="24"/>
        </w:rPr>
        <w:t>F</w:t>
      </w:r>
      <w:r w:rsidRPr="0042381A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 w:rsidRPr="0042381A">
        <w:rPr>
          <w:rFonts w:ascii="Times New Roman" w:hAnsi="Times New Roman" w:cs="Times New Roman"/>
          <w:i/>
          <w:sz w:val="24"/>
          <w:szCs w:val="24"/>
        </w:rPr>
        <w:t>·f</w:t>
      </w:r>
      <w:proofErr w:type="spellEnd"/>
      <w:r w:rsidRPr="0042381A">
        <w:rPr>
          <w:rFonts w:ascii="Times New Roman" w:hAnsi="Times New Roman" w:cs="Times New Roman"/>
          <w:i/>
          <w:sz w:val="24"/>
          <w:szCs w:val="24"/>
        </w:rPr>
        <w:t xml:space="preserve"> +</w:t>
      </w:r>
      <w:proofErr w:type="gramStart"/>
      <w:r w:rsidRPr="0042381A">
        <w:rPr>
          <w:rFonts w:ascii="Times New Roman" w:hAnsi="Times New Roman" w:cs="Times New Roman"/>
          <w:i/>
          <w:sz w:val="24"/>
          <w:szCs w:val="24"/>
        </w:rPr>
        <w:t>А,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Pr="004238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381A">
        <w:rPr>
          <w:rFonts w:ascii="Times New Roman" w:hAnsi="Times New Roman" w:cs="Times New Roman"/>
          <w:sz w:val="24"/>
          <w:szCs w:val="24"/>
        </w:rPr>
        <w:t>(1.2)</w:t>
      </w:r>
    </w:p>
    <w:p w:rsidR="000D2604" w:rsidRDefault="000D2604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Мұнда</w:t>
      </w:r>
      <w:r w:rsidR="0042381A" w:rsidRPr="0042381A">
        <w:rPr>
          <w:rFonts w:ascii="Times New Roman" w:hAnsi="Times New Roman" w:cs="Times New Roman"/>
          <w:sz w:val="24"/>
          <w:szCs w:val="24"/>
        </w:rPr>
        <w:t xml:space="preserve"> </w:t>
      </w:r>
      <w:r w:rsidR="0042381A" w:rsidRPr="0042381A">
        <w:rPr>
          <w:rFonts w:ascii="Times New Roman" w:hAnsi="Times New Roman" w:cs="Times New Roman"/>
          <w:i/>
          <w:sz w:val="24"/>
          <w:szCs w:val="24"/>
        </w:rPr>
        <w:t>А</w:t>
      </w:r>
      <w:r w:rsidR="0042381A" w:rsidRPr="0042381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ұстасуына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жабысуына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>.</w:t>
      </w:r>
    </w:p>
    <w:p w:rsidR="0042381A" w:rsidRPr="0095168F" w:rsidRDefault="000D2604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2604">
        <w:rPr>
          <w:rFonts w:ascii="Times New Roman" w:hAnsi="Times New Roman" w:cs="Times New Roman"/>
          <w:sz w:val="24"/>
          <w:szCs w:val="24"/>
        </w:rPr>
        <w:lastRenderedPageBreak/>
        <w:t xml:space="preserve">Кулон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факторларға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жүктеме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жылдамдық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кедір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гектік</w:t>
      </w:r>
      <w:r w:rsidRPr="000D2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, температура)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168F" w:rsidRPr="0095168F">
        <w:rPr>
          <w:rFonts w:ascii="Times New Roman" w:hAnsi="Times New Roman" w:cs="Times New Roman"/>
          <w:sz w:val="24"/>
          <w:szCs w:val="24"/>
          <w:lang w:val="kk-KZ"/>
        </w:rPr>
        <w:t>Жылжымалы үйкелісті зерттей отырып, Кулон F</w:t>
      </w:r>
      <w:r w:rsidR="0095168F" w:rsidRPr="0095168F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K</w:t>
      </w:r>
      <w:r w:rsidR="0095168F" w:rsidRPr="0095168F">
        <w:rPr>
          <w:rFonts w:ascii="Times New Roman" w:hAnsi="Times New Roman" w:cs="Times New Roman"/>
          <w:sz w:val="24"/>
          <w:szCs w:val="24"/>
          <w:lang w:val="kk-KZ"/>
        </w:rPr>
        <w:t xml:space="preserve">-ға </w:t>
      </w:r>
      <w:r w:rsidR="0095168F">
        <w:rPr>
          <w:rFonts w:ascii="Times New Roman" w:hAnsi="Times New Roman" w:cs="Times New Roman"/>
          <w:sz w:val="24"/>
          <w:szCs w:val="24"/>
          <w:lang w:val="kk-KZ"/>
        </w:rPr>
        <w:t>домалау</w:t>
      </w:r>
      <w:bookmarkStart w:id="0" w:name="_GoBack"/>
      <w:bookmarkEnd w:id="0"/>
      <w:r w:rsidR="0095168F" w:rsidRPr="0095168F">
        <w:rPr>
          <w:rFonts w:ascii="Times New Roman" w:hAnsi="Times New Roman" w:cs="Times New Roman"/>
          <w:sz w:val="24"/>
          <w:szCs w:val="24"/>
          <w:lang w:val="kk-KZ"/>
        </w:rPr>
        <w:t xml:space="preserve"> формуласын шығарды:</w:t>
      </w:r>
      <w:r w:rsidR="0042381A" w:rsidRPr="009516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2381A" w:rsidRPr="0095168F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381A" w:rsidRDefault="0042381A" w:rsidP="004238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381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</w:t>
      </w:r>
      <w:proofErr w:type="spellStart"/>
      <w:r w:rsidRPr="0042381A">
        <w:rPr>
          <w:rFonts w:ascii="Times New Roman" w:hAnsi="Times New Roman" w:cs="Times New Roman"/>
          <w:i/>
          <w:sz w:val="24"/>
          <w:szCs w:val="24"/>
        </w:rPr>
        <w:t>F</w:t>
      </w:r>
      <w:r w:rsidRPr="0042381A">
        <w:rPr>
          <w:rFonts w:ascii="Times New Roman" w:hAnsi="Times New Roman" w:cs="Times New Roman"/>
          <w:i/>
          <w:sz w:val="24"/>
          <w:szCs w:val="24"/>
          <w:vertAlign w:val="subscript"/>
        </w:rPr>
        <w:t>k</w:t>
      </w:r>
      <w:proofErr w:type="spellEnd"/>
      <w:r w:rsidRPr="0042381A">
        <w:rPr>
          <w:rFonts w:ascii="Times New Roman" w:hAnsi="Times New Roman" w:cs="Times New Roman"/>
          <w:i/>
          <w:sz w:val="24"/>
          <w:szCs w:val="24"/>
        </w:rPr>
        <w:t>=</w:t>
      </w:r>
      <w:proofErr w:type="spellStart"/>
      <w:r w:rsidRPr="0042381A">
        <w:rPr>
          <w:rFonts w:ascii="Times New Roman" w:hAnsi="Times New Roman" w:cs="Times New Roman"/>
          <w:i/>
          <w:sz w:val="24"/>
          <w:szCs w:val="24"/>
        </w:rPr>
        <w:t>X·F</w:t>
      </w:r>
      <w:r w:rsidRPr="0042381A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Pr="0042381A">
        <w:rPr>
          <w:rFonts w:ascii="Times New Roman" w:hAnsi="Times New Roman" w:cs="Times New Roman"/>
          <w:i/>
          <w:sz w:val="24"/>
          <w:szCs w:val="24"/>
        </w:rPr>
        <w:t xml:space="preserve"> /</w:t>
      </w:r>
      <w:proofErr w:type="gramStart"/>
      <w:r w:rsidRPr="0042381A">
        <w:rPr>
          <w:rFonts w:ascii="Times New Roman" w:hAnsi="Times New Roman" w:cs="Times New Roman"/>
          <w:i/>
          <w:sz w:val="24"/>
          <w:szCs w:val="24"/>
        </w:rPr>
        <w:t>r,</w:t>
      </w:r>
      <w:r w:rsidRPr="00423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Pr="0042381A">
        <w:rPr>
          <w:rFonts w:ascii="Times New Roman" w:hAnsi="Times New Roman" w:cs="Times New Roman"/>
          <w:sz w:val="24"/>
          <w:szCs w:val="24"/>
        </w:rPr>
        <w:t>(1.3)</w:t>
      </w:r>
    </w:p>
    <w:p w:rsidR="0042381A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381A" w:rsidRPr="0095168F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81A">
        <w:rPr>
          <w:rFonts w:ascii="Times New Roman" w:hAnsi="Times New Roman" w:cs="Times New Roman"/>
          <w:sz w:val="24"/>
          <w:szCs w:val="24"/>
        </w:rPr>
        <w:t xml:space="preserve"> </w:t>
      </w:r>
      <w:r w:rsidR="000D2604" w:rsidRPr="0095168F">
        <w:rPr>
          <w:rFonts w:ascii="Times New Roman" w:hAnsi="Times New Roman" w:cs="Times New Roman"/>
          <w:sz w:val="24"/>
          <w:szCs w:val="24"/>
          <w:lang w:val="kk-KZ"/>
        </w:rPr>
        <w:t>Мұнда</w:t>
      </w:r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r w:rsidRPr="0095168F">
        <w:rPr>
          <w:rFonts w:ascii="Times New Roman" w:hAnsi="Times New Roman" w:cs="Times New Roman"/>
          <w:i/>
          <w:sz w:val="24"/>
          <w:szCs w:val="24"/>
        </w:rPr>
        <w:t>Χ</w:t>
      </w:r>
      <w:r w:rsidRPr="0095168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5168F" w:rsidRPr="0095168F">
        <w:rPr>
          <w:rFonts w:ascii="Times New Roman" w:hAnsi="Times New Roman" w:cs="Times New Roman"/>
          <w:sz w:val="24"/>
          <w:szCs w:val="24"/>
        </w:rPr>
        <w:t>жылжымалы</w:t>
      </w:r>
      <w:proofErr w:type="spellEnd"/>
      <w:r w:rsidR="0095168F"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68F" w:rsidRPr="0095168F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95168F"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68F" w:rsidRPr="0095168F">
        <w:rPr>
          <w:rFonts w:ascii="Times New Roman" w:hAnsi="Times New Roman" w:cs="Times New Roman"/>
          <w:sz w:val="24"/>
          <w:szCs w:val="24"/>
        </w:rPr>
        <w:t>коэффициенті</w:t>
      </w:r>
      <w:proofErr w:type="spellEnd"/>
      <w:r w:rsidR="0095168F" w:rsidRPr="00951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168F" w:rsidRPr="0095168F">
        <w:rPr>
          <w:rFonts w:ascii="Times New Roman" w:hAnsi="Times New Roman" w:cs="Times New Roman"/>
          <w:sz w:val="24"/>
          <w:szCs w:val="24"/>
        </w:rPr>
        <w:t>ұзындық</w:t>
      </w:r>
      <w:proofErr w:type="spellEnd"/>
      <w:r w:rsidR="0095168F"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68F" w:rsidRPr="0095168F">
        <w:rPr>
          <w:rFonts w:ascii="Times New Roman" w:hAnsi="Times New Roman" w:cs="Times New Roman"/>
          <w:sz w:val="24"/>
          <w:szCs w:val="24"/>
        </w:rPr>
        <w:t>өлшемі</w:t>
      </w:r>
      <w:proofErr w:type="spellEnd"/>
      <w:r w:rsidR="0095168F" w:rsidRPr="0095168F">
        <w:rPr>
          <w:rFonts w:ascii="Times New Roman" w:hAnsi="Times New Roman" w:cs="Times New Roman"/>
          <w:sz w:val="24"/>
          <w:szCs w:val="24"/>
        </w:rPr>
        <w:t xml:space="preserve"> бар</w:t>
      </w:r>
      <w:r w:rsidRPr="009516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8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95168F">
        <w:rPr>
          <w:rFonts w:ascii="Times New Roman" w:hAnsi="Times New Roman" w:cs="Times New Roman"/>
          <w:i/>
          <w:sz w:val="24"/>
          <w:szCs w:val="24"/>
        </w:rPr>
        <w:t>r</w:t>
      </w:r>
      <w:r w:rsidRPr="0095168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5168F" w:rsidRPr="0095168F">
        <w:rPr>
          <w:rFonts w:ascii="Times New Roman" w:hAnsi="Times New Roman" w:cs="Times New Roman"/>
          <w:sz w:val="24"/>
          <w:szCs w:val="24"/>
        </w:rPr>
        <w:t>денені</w:t>
      </w:r>
      <w:proofErr w:type="spellEnd"/>
      <w:r w:rsidR="0095168F"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68F" w:rsidRPr="0095168F">
        <w:rPr>
          <w:rFonts w:ascii="Times New Roman" w:hAnsi="Times New Roman" w:cs="Times New Roman"/>
          <w:sz w:val="24"/>
          <w:szCs w:val="24"/>
        </w:rPr>
        <w:t>домалату</w:t>
      </w:r>
      <w:proofErr w:type="spellEnd"/>
      <w:r w:rsidR="0095168F" w:rsidRPr="0095168F">
        <w:rPr>
          <w:rFonts w:ascii="Times New Roman" w:hAnsi="Times New Roman" w:cs="Times New Roman"/>
          <w:sz w:val="24"/>
          <w:szCs w:val="24"/>
        </w:rPr>
        <w:t xml:space="preserve"> радиусы</w:t>
      </w:r>
      <w:r w:rsidRPr="0095168F">
        <w:rPr>
          <w:rFonts w:ascii="Times New Roman" w:hAnsi="Times New Roman" w:cs="Times New Roman"/>
          <w:sz w:val="24"/>
          <w:szCs w:val="24"/>
        </w:rPr>
        <w:t>, м.</w:t>
      </w:r>
      <w:r w:rsidRPr="00423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81A" w:rsidRDefault="000D2604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формула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қазір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жоққа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шығаруға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тырысты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>.</w:t>
      </w:r>
      <w:r w:rsidR="0042381A" w:rsidRPr="00423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604" w:rsidRDefault="000D2604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604">
        <w:rPr>
          <w:rFonts w:ascii="Times New Roman" w:hAnsi="Times New Roman" w:cs="Times New Roman"/>
          <w:sz w:val="24"/>
          <w:szCs w:val="24"/>
        </w:rPr>
        <w:t xml:space="preserve">Б. Томпсон (1798)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энергия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жоғалмайтынын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жылуға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айналатынын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04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0D2604">
        <w:rPr>
          <w:rFonts w:ascii="Times New Roman" w:hAnsi="Times New Roman" w:cs="Times New Roman"/>
          <w:sz w:val="24"/>
          <w:szCs w:val="24"/>
        </w:rPr>
        <w:t>.</w:t>
      </w:r>
    </w:p>
    <w:p w:rsidR="0042381A" w:rsidRDefault="000D2604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E03">
        <w:rPr>
          <w:rFonts w:ascii="Times New Roman" w:hAnsi="Times New Roman" w:cs="Times New Roman"/>
          <w:sz w:val="24"/>
          <w:szCs w:val="24"/>
        </w:rPr>
        <w:t xml:space="preserve">Кулон </w:t>
      </w:r>
      <w:proofErr w:type="spellStart"/>
      <w:r w:rsidRPr="006A6E03">
        <w:rPr>
          <w:rFonts w:ascii="Times New Roman" w:hAnsi="Times New Roman" w:cs="Times New Roman"/>
          <w:sz w:val="24"/>
          <w:szCs w:val="24"/>
        </w:rPr>
        <w:t>заң</w:t>
      </w:r>
      <w:r w:rsidR="006A6E03" w:rsidRPr="006A6E03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Ф.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Боуден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, Д. Тейлор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И. </w:t>
      </w:r>
      <w:r w:rsidR="006A6E03" w:rsidRPr="006A6E03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6A6E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E03">
        <w:rPr>
          <w:rFonts w:ascii="Times New Roman" w:hAnsi="Times New Roman" w:cs="Times New Roman"/>
          <w:sz w:val="24"/>
          <w:szCs w:val="24"/>
        </w:rPr>
        <w:t>Крагельский</w:t>
      </w:r>
      <w:proofErr w:type="spellEnd"/>
      <w:r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03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03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03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03">
        <w:rPr>
          <w:rFonts w:ascii="Times New Roman" w:hAnsi="Times New Roman" w:cs="Times New Roman"/>
          <w:sz w:val="24"/>
          <w:szCs w:val="24"/>
        </w:rPr>
        <w:t>теорияларының</w:t>
      </w:r>
      <w:proofErr w:type="spellEnd"/>
      <w:r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03">
        <w:rPr>
          <w:rFonts w:ascii="Times New Roman" w:hAnsi="Times New Roman" w:cs="Times New Roman"/>
          <w:sz w:val="24"/>
          <w:szCs w:val="24"/>
        </w:rPr>
        <w:t>негізін</w:t>
      </w:r>
      <w:proofErr w:type="spellEnd"/>
      <w:r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03">
        <w:rPr>
          <w:rFonts w:ascii="Times New Roman" w:hAnsi="Times New Roman" w:cs="Times New Roman"/>
          <w:sz w:val="24"/>
          <w:szCs w:val="24"/>
        </w:rPr>
        <w:t>қалады</w:t>
      </w:r>
      <w:proofErr w:type="spellEnd"/>
      <w:r w:rsidR="0042381A" w:rsidRPr="006A6E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теория да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үйкелістің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екіжақты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табиғаты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идеясына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>.</w:t>
      </w:r>
      <w:r w:rsidR="0042381A"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Үйкелістің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компоненті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болжанады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(деформация)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молекулалық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жабысқақ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E03" w:rsidRPr="006A6E03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="006A6E03" w:rsidRPr="006A6E03">
        <w:rPr>
          <w:rFonts w:ascii="Times New Roman" w:hAnsi="Times New Roman" w:cs="Times New Roman"/>
          <w:sz w:val="24"/>
          <w:szCs w:val="24"/>
        </w:rPr>
        <w:t xml:space="preserve"> </w:t>
      </w:r>
      <w:r w:rsidR="006A6E03" w:rsidRPr="006A6E03">
        <w:rPr>
          <w:rFonts w:ascii="Times New Roman" w:hAnsi="Times New Roman" w:cs="Times New Roman"/>
          <w:sz w:val="24"/>
          <w:szCs w:val="24"/>
          <w:lang w:val="kk-KZ"/>
        </w:rPr>
        <w:t>бірігеді</w:t>
      </w:r>
      <w:r w:rsidR="0042381A" w:rsidRPr="006A6E03">
        <w:rPr>
          <w:rFonts w:ascii="Times New Roman" w:hAnsi="Times New Roman" w:cs="Times New Roman"/>
          <w:sz w:val="24"/>
          <w:szCs w:val="24"/>
        </w:rPr>
        <w:t>.</w:t>
      </w:r>
      <w:r w:rsidR="0042381A" w:rsidRPr="00423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81A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381A" w:rsidRPr="00C309A4" w:rsidRDefault="0042381A" w:rsidP="004238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2381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</w:t>
      </w:r>
      <w:r w:rsidRPr="00C309A4">
        <w:rPr>
          <w:rFonts w:ascii="Times New Roman" w:hAnsi="Times New Roman" w:cs="Times New Roman"/>
          <w:i/>
          <w:sz w:val="24"/>
          <w:szCs w:val="24"/>
          <w:lang w:val="kk-KZ"/>
        </w:rPr>
        <w:t>f =F</w:t>
      </w:r>
      <w:r w:rsidRPr="00C309A4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тр</w:t>
      </w:r>
      <w:r w:rsidRPr="00C309A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/F</w:t>
      </w:r>
      <w:r w:rsidRPr="00C309A4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 xml:space="preserve">n </w:t>
      </w:r>
      <w:r w:rsidRPr="00C309A4">
        <w:rPr>
          <w:rFonts w:ascii="Times New Roman" w:hAnsi="Times New Roman" w:cs="Times New Roman"/>
          <w:i/>
          <w:sz w:val="24"/>
          <w:szCs w:val="24"/>
          <w:lang w:val="kk-KZ"/>
        </w:rPr>
        <w:t>= (F</w:t>
      </w:r>
      <w:r w:rsidRPr="00C309A4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м</w:t>
      </w:r>
      <w:r w:rsidRPr="00C309A4">
        <w:rPr>
          <w:rFonts w:ascii="Times New Roman" w:hAnsi="Times New Roman" w:cs="Times New Roman"/>
          <w:i/>
          <w:sz w:val="24"/>
          <w:szCs w:val="24"/>
          <w:lang w:val="kk-KZ"/>
        </w:rPr>
        <w:t>+F</w:t>
      </w:r>
      <w:r w:rsidRPr="00C309A4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д</w:t>
      </w:r>
      <w:r w:rsidRPr="00C309A4">
        <w:rPr>
          <w:rFonts w:ascii="Times New Roman" w:hAnsi="Times New Roman" w:cs="Times New Roman"/>
          <w:i/>
          <w:sz w:val="24"/>
          <w:szCs w:val="24"/>
          <w:lang w:val="kk-KZ"/>
        </w:rPr>
        <w:t>)/F</w:t>
      </w:r>
      <w:r w:rsidRPr="00C309A4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n</w:t>
      </w:r>
      <w:r w:rsidRPr="00C309A4">
        <w:rPr>
          <w:rFonts w:ascii="Times New Roman" w:hAnsi="Times New Roman" w:cs="Times New Roman"/>
          <w:i/>
          <w:sz w:val="24"/>
          <w:szCs w:val="24"/>
          <w:lang w:val="kk-KZ"/>
        </w:rPr>
        <w:t>= f</w:t>
      </w:r>
      <w:r w:rsidRPr="00C309A4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м</w:t>
      </w:r>
      <w:r w:rsidRPr="00C309A4">
        <w:rPr>
          <w:rFonts w:ascii="Times New Roman" w:hAnsi="Times New Roman" w:cs="Times New Roman"/>
          <w:i/>
          <w:sz w:val="24"/>
          <w:szCs w:val="24"/>
          <w:lang w:val="kk-KZ"/>
        </w:rPr>
        <w:t>+f</w:t>
      </w:r>
      <w:r w:rsidRPr="00C309A4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д</w:t>
      </w:r>
      <w:r w:rsidRPr="00C309A4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Pr="00C309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C309A4">
        <w:rPr>
          <w:rFonts w:ascii="Times New Roman" w:hAnsi="Times New Roman" w:cs="Times New Roman"/>
          <w:sz w:val="24"/>
          <w:szCs w:val="24"/>
          <w:lang w:val="kk-KZ"/>
        </w:rPr>
        <w:t>(1.4)</w:t>
      </w:r>
    </w:p>
    <w:p w:rsidR="0042381A" w:rsidRPr="00C309A4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381A" w:rsidRPr="006A6E03" w:rsidRDefault="006A6E03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мұнда</w:t>
      </w:r>
      <w:r w:rsidR="0042381A"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381A" w:rsidRPr="006A6E03">
        <w:rPr>
          <w:rFonts w:ascii="Times New Roman" w:hAnsi="Times New Roman" w:cs="Times New Roman"/>
          <w:i/>
          <w:sz w:val="24"/>
          <w:szCs w:val="24"/>
          <w:lang w:val="kk-KZ"/>
        </w:rPr>
        <w:t>F</w:t>
      </w:r>
      <w:r w:rsidR="0042381A" w:rsidRPr="006A6E03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м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42381A"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381A" w:rsidRPr="006A6E03">
        <w:rPr>
          <w:rFonts w:ascii="Times New Roman" w:hAnsi="Times New Roman" w:cs="Times New Roman"/>
          <w:i/>
          <w:sz w:val="24"/>
          <w:szCs w:val="24"/>
          <w:lang w:val="kk-KZ"/>
        </w:rPr>
        <w:t>F</w:t>
      </w:r>
      <w:r w:rsidR="0042381A" w:rsidRPr="006A6E03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д</w:t>
      </w:r>
      <w:r w:rsidR="0042381A"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>тиісінше, үйкеліс күшінің молекулалық (жабысқақ) және механикалық (деформациялық) компоненттері</w:t>
      </w:r>
      <w:r w:rsidR="0042381A"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, Н; </w:t>
      </w:r>
    </w:p>
    <w:p w:rsidR="0042381A" w:rsidRPr="006A6E03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381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</w:t>
      </w:r>
      <w:r w:rsidRPr="006A6E03">
        <w:rPr>
          <w:rFonts w:ascii="Times New Roman" w:hAnsi="Times New Roman" w:cs="Times New Roman"/>
          <w:i/>
          <w:sz w:val="24"/>
          <w:szCs w:val="24"/>
          <w:lang w:val="kk-KZ"/>
        </w:rPr>
        <w:t>f</w:t>
      </w:r>
      <w:r w:rsidRPr="006A6E03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м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6E03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A6E03">
        <w:rPr>
          <w:rFonts w:ascii="Times New Roman" w:hAnsi="Times New Roman" w:cs="Times New Roman"/>
          <w:i/>
          <w:sz w:val="24"/>
          <w:szCs w:val="24"/>
          <w:lang w:val="kk-KZ"/>
        </w:rPr>
        <w:t>f</w:t>
      </w:r>
      <w:r w:rsidRPr="006A6E03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д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6A6E03" w:rsidRPr="006A6E03">
        <w:rPr>
          <w:rFonts w:ascii="Times New Roman" w:hAnsi="Times New Roman" w:cs="Times New Roman"/>
          <w:sz w:val="24"/>
          <w:szCs w:val="24"/>
          <w:lang w:val="kk-KZ"/>
        </w:rPr>
        <w:t>тиісінше, үйкеліс коэффициентінің молекулалық (жабысқақ) және механикалық (деформациялық) компоненттері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2381A" w:rsidRPr="006A6E03" w:rsidRDefault="006A6E03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6A6E03">
        <w:rPr>
          <w:rFonts w:ascii="Times New Roman" w:hAnsi="Times New Roman" w:cs="Times New Roman"/>
          <w:sz w:val="24"/>
          <w:szCs w:val="24"/>
          <w:lang w:val="kk-KZ"/>
        </w:rPr>
        <w:t>Ағылш</w:t>
      </w:r>
      <w:r>
        <w:rPr>
          <w:rFonts w:ascii="Times New Roman" w:hAnsi="Times New Roman" w:cs="Times New Roman"/>
          <w:sz w:val="24"/>
          <w:szCs w:val="24"/>
          <w:lang w:val="kk-KZ"/>
        </w:rPr>
        <w:t>ын мектебінің өкілдері (Боуден Ф.П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>. және т. б.) үйкеліс кезінде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ең бастысы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деп 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>екі дененің адгезиялық өзара әрекеттесуін, дәнекерлеу көпірлерінің пайда болуын санайды.</w:t>
      </w:r>
      <w:r w:rsidR="0042381A" w:rsidRPr="006A6E03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>Бұл көпірлердің бұзылуы үйкеліс күші мен тозуды тудырады</w:t>
      </w:r>
      <w:r w:rsidR="0042381A"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Олар беткі қабаттардың көлемдік деформациясы </w:t>
      </w:r>
      <w:r>
        <w:rPr>
          <w:rFonts w:ascii="Times New Roman" w:hAnsi="Times New Roman" w:cs="Times New Roman"/>
          <w:sz w:val="24"/>
          <w:szCs w:val="24"/>
          <w:lang w:val="kk-KZ"/>
        </w:rPr>
        <w:t>аз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 рөл атқарады деп санайды, металдар үшін ол әрдайым пластикалық б</w:t>
      </w:r>
      <w:r>
        <w:rPr>
          <w:rFonts w:ascii="Times New Roman" w:hAnsi="Times New Roman" w:cs="Times New Roman"/>
          <w:sz w:val="24"/>
          <w:szCs w:val="24"/>
          <w:lang w:val="kk-KZ"/>
        </w:rPr>
        <w:t>олады, ал үйкеліс коэффициенті т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>ұрақты мән болып табылады, оның мәні үйкеліс жұбының аз күшті компонентінің қаттылығына кедергінің қатынасы арқылы анықталады</w:t>
      </w:r>
      <w:r w:rsidR="0042381A"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A6E03" w:rsidRPr="006A6E03" w:rsidRDefault="006A6E03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6E03">
        <w:rPr>
          <w:rFonts w:ascii="Times New Roman" w:hAnsi="Times New Roman" w:cs="Times New Roman"/>
          <w:sz w:val="24"/>
          <w:szCs w:val="24"/>
          <w:lang w:val="kk-KZ"/>
        </w:rPr>
        <w:t>Көптеген басқа (соның ішінде отандық) ғалымдар үйкелістің табиғатын басқаша түсіндіреді: үйкелістің қалыпты жағдайында екі дененің арасындағы дәнекерлеу көпірлерінің пайда болуын майлау, тотығу қабықтары арқылы жоюға болады</w:t>
      </w:r>
      <w:r w:rsidR="0042381A"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>Бастапқы рөлді жүктеме кезінде үздіксіз пайда болатын микротегіссіздік көлемдік деформациясы атқарады</w:t>
      </w:r>
      <w:r w:rsidR="0042381A"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>Тозу олардың бірнеше рет деформациялануына байланысты қажалулық бұзылуы нәтижесінде пайда болады</w:t>
      </w:r>
      <w:r w:rsidR="0042381A"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Бұзушылықтар тығыз және пластикалық түрде деформацияланады. Бұл жағдайда берілген жұп үшін үйкеліс коэффициенті қысымға, беттің мөлшеріне, температураға байланысты өзгереді (өзгереді), сондықтан f – күрделі сипаттамасы денелердің қасиеттеріне, микрон түзулердің геометриялық құрылымына және т.б. байланысты болады. </w:t>
      </w:r>
      <w:r>
        <w:rPr>
          <w:rFonts w:ascii="Times New Roman" w:hAnsi="Times New Roman" w:cs="Times New Roman"/>
          <w:sz w:val="24"/>
          <w:szCs w:val="24"/>
          <w:lang w:val="kk-KZ"/>
        </w:rPr>
        <w:t>Бұл е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>кі көзқарас нақты процестерде де бар.</w:t>
      </w:r>
    </w:p>
    <w:p w:rsidR="0042381A" w:rsidRDefault="006A6E03" w:rsidP="004238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Жалпы үйкеліс теориясын құру, онда деформация және молекулалық компоненттер постулаттар емес, </w:t>
      </w:r>
      <w:r w:rsidR="00C613ED">
        <w:rPr>
          <w:rFonts w:ascii="Times New Roman" w:hAnsi="Times New Roman" w:cs="Times New Roman"/>
          <w:sz w:val="24"/>
          <w:szCs w:val="24"/>
          <w:lang w:val="kk-KZ"/>
        </w:rPr>
        <w:t>жуық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 xml:space="preserve"> нәтижелер болады, </w:t>
      </w:r>
      <w:r w:rsidR="00C613ED">
        <w:rPr>
          <w:rFonts w:ascii="Times New Roman" w:hAnsi="Times New Roman" w:cs="Times New Roman"/>
          <w:sz w:val="24"/>
          <w:szCs w:val="24"/>
          <w:lang w:val="kk-KZ"/>
        </w:rPr>
        <w:t xml:space="preserve">бұл </w:t>
      </w:r>
      <w:r w:rsidRPr="006A6E03">
        <w:rPr>
          <w:rFonts w:ascii="Times New Roman" w:hAnsi="Times New Roman" w:cs="Times New Roman"/>
          <w:sz w:val="24"/>
          <w:szCs w:val="24"/>
          <w:lang w:val="kk-KZ"/>
        </w:rPr>
        <w:t>қазіргі заманғы трибологияның өзекті мәселесі.</w:t>
      </w:r>
    </w:p>
    <w:p w:rsidR="00C613ED" w:rsidRPr="006A6E03" w:rsidRDefault="00C613ED" w:rsidP="004238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381A" w:rsidRPr="00C613ED" w:rsidRDefault="00C613ED" w:rsidP="00C613ED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13ED">
        <w:rPr>
          <w:rFonts w:ascii="Times New Roman" w:hAnsi="Times New Roman" w:cs="Times New Roman"/>
          <w:b/>
          <w:sz w:val="24"/>
          <w:szCs w:val="24"/>
        </w:rPr>
        <w:t>Триботехниканың</w:t>
      </w:r>
      <w:proofErr w:type="spellEnd"/>
      <w:r w:rsidRPr="00C613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Pr="00C613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C613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C613ED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C613ED">
        <w:rPr>
          <w:rFonts w:ascii="Times New Roman" w:hAnsi="Times New Roman" w:cs="Times New Roman"/>
          <w:b/>
          <w:sz w:val="24"/>
          <w:szCs w:val="24"/>
        </w:rPr>
        <w:t>перспективалары</w:t>
      </w:r>
      <w:proofErr w:type="spellEnd"/>
    </w:p>
    <w:p w:rsidR="00C613ED" w:rsidRPr="00C613ED" w:rsidRDefault="00C613ED" w:rsidP="00C613ED">
      <w:pPr>
        <w:pStyle w:val="a3"/>
        <w:spacing w:after="0" w:line="240" w:lineRule="auto"/>
        <w:ind w:left="987"/>
        <w:rPr>
          <w:rFonts w:ascii="Times New Roman" w:hAnsi="Times New Roman" w:cs="Times New Roman"/>
          <w:b/>
          <w:sz w:val="24"/>
          <w:szCs w:val="24"/>
        </w:rPr>
      </w:pPr>
    </w:p>
    <w:p w:rsidR="0042381A" w:rsidRPr="00C613ED" w:rsidRDefault="00C613ED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C613ED">
        <w:rPr>
          <w:rFonts w:ascii="Times New Roman" w:hAnsi="Times New Roman" w:cs="Times New Roman"/>
          <w:sz w:val="24"/>
          <w:szCs w:val="24"/>
        </w:rPr>
        <w:t xml:space="preserve">Машина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жасаудың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қарқынды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алдына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міндеттер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қоя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триботехника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ынталандырады</w:t>
      </w:r>
      <w:proofErr w:type="spellEnd"/>
      <w:r w:rsidR="0042381A" w:rsidRPr="00C613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Ғарыштық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, атом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энергетикасының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температураның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кең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диапазонында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криогендіден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1500 °с-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вакуумда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агрессивті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ортада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сұйықтықтарда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сұйық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металдарда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қарқынды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радиация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үйкелетін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денелердің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қабілеттілігін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етуді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3ED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C613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13ED">
        <w:rPr>
          <w:rFonts w:ascii="Times New Roman" w:hAnsi="Times New Roman" w:cs="Times New Roman"/>
          <w:sz w:val="24"/>
          <w:szCs w:val="24"/>
          <w:lang w:val="kk-KZ"/>
        </w:rPr>
        <w:t>Биологиялық белсенді ортада подшипниктердің жұмысы үшін материалдарды әзірлеу қажет.</w:t>
      </w:r>
    </w:p>
    <w:p w:rsidR="0042381A" w:rsidRPr="00C613ED" w:rsidRDefault="00C613ED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13ED">
        <w:rPr>
          <w:rFonts w:ascii="Times New Roman" w:hAnsi="Times New Roman" w:cs="Times New Roman"/>
          <w:sz w:val="24"/>
          <w:szCs w:val="24"/>
          <w:lang w:val="kk-KZ"/>
        </w:rPr>
        <w:lastRenderedPageBreak/>
        <w:t>Бірқатар салалар үшін жалпы проблема: автомобиль, трактор, кеме жасау және т.б. – ішкі жану поршеньді қозғалтқыштарының сенімділігін, беріктігін және тиімділігін арттыру.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13ED">
        <w:rPr>
          <w:rFonts w:ascii="Times New Roman" w:hAnsi="Times New Roman" w:cs="Times New Roman"/>
          <w:sz w:val="24"/>
          <w:szCs w:val="24"/>
          <w:lang w:val="kk-KZ"/>
        </w:rPr>
        <w:t>Жаңа міндеттер сутегі отынымен жұмыс істейтін неғұрлым үнемді және экологиялық таза қозғалтқыштарды, адиабатикалық және автомобильдік газ турбиналық қозғалтқыштарды құруға байланысты туындады.</w:t>
      </w:r>
    </w:p>
    <w:p w:rsidR="0042381A" w:rsidRPr="00C613ED" w:rsidRDefault="00C613ED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13ED">
        <w:rPr>
          <w:rFonts w:ascii="Times New Roman" w:hAnsi="Times New Roman" w:cs="Times New Roman"/>
          <w:sz w:val="24"/>
          <w:szCs w:val="24"/>
          <w:lang w:val="kk-KZ"/>
        </w:rPr>
        <w:t>Триботехника, басқа ғылымдар сияқты, үздіксіз дамып келеді.</w:t>
      </w:r>
      <w:r w:rsidR="0042381A" w:rsidRPr="00C613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13ED">
        <w:rPr>
          <w:rFonts w:ascii="Times New Roman" w:hAnsi="Times New Roman" w:cs="Times New Roman"/>
          <w:sz w:val="24"/>
          <w:szCs w:val="24"/>
          <w:lang w:val="kk-KZ"/>
        </w:rPr>
        <w:t>Оның даму кезеңдері кеме техникасын, металл өңдеу өнеркәсібін, теміржол көлігін, автомобиль өнеркәсібін, авиация мен космонавтиканы құрумен байланысты.</w:t>
      </w:r>
    </w:p>
    <w:p w:rsidR="0042381A" w:rsidRPr="00C613ED" w:rsidRDefault="00C613ED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C613ED">
        <w:rPr>
          <w:rFonts w:ascii="Times New Roman" w:hAnsi="Times New Roman" w:cs="Times New Roman"/>
          <w:sz w:val="24"/>
          <w:szCs w:val="24"/>
          <w:lang w:val="kk-KZ"/>
        </w:rPr>
        <w:t>Конференциялардың, семинарлардың және т. б. жарияланған еңбектерін талдаудан трипотехниканы дамыту мәселелерін дербес кезеңдерден тұратын келесі бөліктерге бөлуге болады</w:t>
      </w:r>
      <w:r w:rsidR="0042381A" w:rsidRPr="00C613E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2381A" w:rsidRPr="0019366E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66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366E" w:rsidRPr="0019366E">
        <w:rPr>
          <w:rFonts w:ascii="Times New Roman" w:hAnsi="Times New Roman" w:cs="Times New Roman"/>
          <w:sz w:val="24"/>
          <w:szCs w:val="24"/>
          <w:lang w:val="kk-KZ"/>
        </w:rPr>
        <w:t>машина бөлшектерінің үйкелуі мен тозуы туралы ілім</w:t>
      </w:r>
      <w:r w:rsidRPr="0019366E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2381A" w:rsidRPr="0019366E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66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366E" w:rsidRPr="0019366E">
        <w:rPr>
          <w:rFonts w:ascii="Times New Roman" w:hAnsi="Times New Roman" w:cs="Times New Roman"/>
          <w:sz w:val="24"/>
          <w:szCs w:val="24"/>
          <w:lang w:val="kk-KZ"/>
        </w:rPr>
        <w:t>үйкеліс және тозу мәселелерін конструктивті шешу</w:t>
      </w:r>
      <w:r w:rsidRPr="0019366E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2381A" w:rsidRPr="0019366E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66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366E" w:rsidRPr="0019366E">
        <w:rPr>
          <w:rFonts w:ascii="Times New Roman" w:hAnsi="Times New Roman" w:cs="Times New Roman"/>
          <w:sz w:val="24"/>
          <w:szCs w:val="24"/>
          <w:lang w:val="kk-KZ"/>
        </w:rPr>
        <w:t>бөлшектердің тозуға төзімділігін арттырудың технологиялық әдістері</w:t>
      </w:r>
      <w:r w:rsidRPr="0019366E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2381A" w:rsidRPr="0019366E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іс-шаралары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беріктік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машиналар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81A" w:rsidRPr="0019366E" w:rsidRDefault="0019366E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66E">
        <w:rPr>
          <w:rFonts w:ascii="Times New Roman" w:hAnsi="Times New Roman" w:cs="Times New Roman"/>
          <w:sz w:val="24"/>
          <w:szCs w:val="24"/>
        </w:rPr>
        <w:t>Триботехника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тура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ішінен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негізгілерін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бөліп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қарастыруға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42381A" w:rsidRPr="001936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381A" w:rsidRPr="0019366E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трибо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  <w:lang w:val="kk-KZ"/>
        </w:rPr>
        <w:t>түйіндірінің</w:t>
      </w:r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тозу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механизмдерін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әрекеттесетін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процестерді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модельдеу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Pr="0019366E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трибо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  <w:lang w:val="kk-KZ"/>
        </w:rPr>
        <w:t>түйіндерінің</w:t>
      </w:r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беріктігі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сенімділігін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процестерді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Pr="0019366E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жағдайларында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жанаспалы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қаттылықты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күштерін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трибо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  <w:lang w:val="kk-KZ"/>
        </w:rPr>
        <w:t>түйіндерінің</w:t>
      </w:r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мерзімділігін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бағалаудың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="0019366E"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6E" w:rsidRPr="0019366E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66E" w:rsidRDefault="0019366E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66E">
        <w:rPr>
          <w:rFonts w:ascii="Times New Roman" w:hAnsi="Times New Roman" w:cs="Times New Roman"/>
          <w:sz w:val="24"/>
          <w:szCs w:val="24"/>
        </w:rPr>
        <w:t>Триботехниканың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қолданбалы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66E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19366E">
        <w:rPr>
          <w:rFonts w:ascii="Times New Roman" w:hAnsi="Times New Roman" w:cs="Times New Roman"/>
          <w:sz w:val="24"/>
          <w:szCs w:val="24"/>
        </w:rPr>
        <w:t>:</w:t>
      </w:r>
    </w:p>
    <w:p w:rsidR="0042381A" w:rsidRPr="00FD41F2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1F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пайдаланудың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жанаспалы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қаттылықтың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тозуға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төзімділіктің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триботүйіндердің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мерзімділігінің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мәндерін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41F2" w:rsidRPr="00FD41F2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1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үйкеліске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тіректерге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энергетикалық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шығындарды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төмендету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энергия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сыйымдылығын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тежегіштер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фрикциялық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берілістер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>);</w:t>
      </w:r>
    </w:p>
    <w:p w:rsidR="00FD41F2" w:rsidRPr="00FD41F2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1F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тозуын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үнемдеу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Pr="00FD41F2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1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экологиялық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проблемаларды</w:t>
      </w:r>
      <w:proofErr w:type="spellEnd"/>
      <w:r w:rsidR="00FD41F2"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F2" w:rsidRPr="00FD41F2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1F2" w:rsidRDefault="00FD41F2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1F2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1F2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1F2">
        <w:rPr>
          <w:rFonts w:ascii="Times New Roman" w:hAnsi="Times New Roman" w:cs="Times New Roman"/>
          <w:sz w:val="24"/>
          <w:szCs w:val="24"/>
        </w:rPr>
        <w:t>триботехниканың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1F2">
        <w:rPr>
          <w:rFonts w:ascii="Times New Roman" w:hAnsi="Times New Roman" w:cs="Times New Roman"/>
          <w:sz w:val="24"/>
          <w:szCs w:val="24"/>
        </w:rPr>
        <w:t>дамуында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1F2">
        <w:rPr>
          <w:rFonts w:ascii="Times New Roman" w:hAnsi="Times New Roman" w:cs="Times New Roman"/>
          <w:sz w:val="24"/>
          <w:szCs w:val="24"/>
        </w:rPr>
        <w:t>дамудың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1F2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1F2">
        <w:rPr>
          <w:rFonts w:ascii="Times New Roman" w:hAnsi="Times New Roman" w:cs="Times New Roman"/>
          <w:sz w:val="24"/>
          <w:szCs w:val="24"/>
        </w:rPr>
        <w:t>перспективалық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1F2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1F2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1F2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1F2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FD41F2">
        <w:rPr>
          <w:rFonts w:ascii="Times New Roman" w:hAnsi="Times New Roman" w:cs="Times New Roman"/>
          <w:sz w:val="24"/>
          <w:szCs w:val="24"/>
        </w:rPr>
        <w:t>:</w:t>
      </w:r>
    </w:p>
    <w:p w:rsidR="0042381A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- </w:t>
      </w:r>
      <w:r w:rsidR="001D7709" w:rsidRPr="001D7709">
        <w:rPr>
          <w:rFonts w:ascii="Times New Roman" w:hAnsi="Times New Roman" w:cs="Times New Roman"/>
          <w:sz w:val="24"/>
          <w:szCs w:val="24"/>
        </w:rPr>
        <w:t xml:space="preserve">микро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наномөлшерлі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деңгейлердегі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тозу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теориясын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нанотехнологияларды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майларға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құспаларды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трибожүйелерді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модельдеу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жағатын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майлар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жабындар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>,"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супермазка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үсті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рельефінің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параметрлерін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қабатты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нанокөшірмелермен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триботүйіндерінің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беріктігін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тозу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беткі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қабаттардың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қасиеттерінің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өзгеруін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механикасының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модельдерін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беткі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қабаттардың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қасиеттеріне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деформация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жылдамдығына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аймағында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химиялық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реакцияларды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ескеру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заттың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жұбының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бетінен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екіншісіне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масса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тасымалын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контактілі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модельдерін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>;</w:t>
      </w:r>
    </w:p>
    <w:p w:rsidR="0042381A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трибохимия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трибомеханика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біріктіру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байланыста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күйдің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химиялық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реакциялардың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жүруіне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>)</w:t>
      </w:r>
      <w:r w:rsidRPr="001D77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7709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беттеріндегі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химиялық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процестерді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процестерінің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ағымында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әсіресе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наноқұрылымды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бет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геометриясының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кедір-бұдырлығы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кедір-бұдырлығы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параметрлері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>)</w:t>
      </w:r>
      <w:r w:rsidRPr="001D77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7709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фрикциялық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процестерін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масштабты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модельдеуді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ионды-плазмалық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нанотехнологияларды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майларға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қоспаларды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>;</w:t>
      </w:r>
    </w:p>
    <w:p w:rsidR="0042381A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орнатылған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портативті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трибодиагностика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трибомониторинг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81A" w:rsidRPr="001D7709" w:rsidRDefault="0042381A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7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тірі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заттардың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буындарындағы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тозуды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тістің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тозуын</w:t>
      </w:r>
      <w:proofErr w:type="spellEnd"/>
      <w:r w:rsidR="001D7709"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81A" w:rsidRPr="00C613ED" w:rsidRDefault="001D7709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1D7709">
        <w:rPr>
          <w:rFonts w:ascii="Times New Roman" w:hAnsi="Times New Roman" w:cs="Times New Roman"/>
          <w:sz w:val="24"/>
          <w:szCs w:val="24"/>
        </w:rPr>
        <w:t>Трибологияны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дамытудағы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фактор микро - 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нано-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зерттеулерді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материалдардың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триботехникалық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қасиеттерін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709">
        <w:rPr>
          <w:rFonts w:ascii="Times New Roman" w:hAnsi="Times New Roman" w:cs="Times New Roman"/>
          <w:sz w:val="24"/>
          <w:szCs w:val="24"/>
        </w:rPr>
        <w:t>сынақ</w:t>
      </w:r>
      <w:proofErr w:type="spellEnd"/>
      <w:r w:rsidRPr="001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машиналарын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жұқа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беткі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қабаттарды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беттердің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өздерін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майларына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қоспаларды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жабдықтар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аспаптарды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="0042381A" w:rsidRPr="009516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3C9D" w:rsidRPr="0042381A" w:rsidRDefault="0095168F" w:rsidP="00423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Машиналардың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үйкелісі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тозуына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күрес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тозу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майлаудың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негіздерін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машиналарды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түйіндерін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есептеудің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инженерлік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жетілдіруді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жасауды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тораптары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жасаудың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принциптері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жасауды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даярлауды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68F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5168F">
        <w:rPr>
          <w:rFonts w:ascii="Times New Roman" w:hAnsi="Times New Roman" w:cs="Times New Roman"/>
          <w:sz w:val="24"/>
          <w:szCs w:val="24"/>
        </w:rPr>
        <w:t>.</w:t>
      </w:r>
    </w:p>
    <w:sectPr w:rsidR="00203C9D" w:rsidRPr="0042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79AD"/>
    <w:multiLevelType w:val="multilevel"/>
    <w:tmpl w:val="83EA13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A540069"/>
    <w:multiLevelType w:val="multilevel"/>
    <w:tmpl w:val="CE7846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7DD3F22"/>
    <w:multiLevelType w:val="hybridMultilevel"/>
    <w:tmpl w:val="BB487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1200"/>
    <w:multiLevelType w:val="multilevel"/>
    <w:tmpl w:val="95C07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2NzMyMzK3MLC0NDJU0lEKTi0uzszPAykwqgUA29+/1CwAAAA="/>
  </w:docVars>
  <w:rsids>
    <w:rsidRoot w:val="00524415"/>
    <w:rsid w:val="00057641"/>
    <w:rsid w:val="000D2604"/>
    <w:rsid w:val="0019366E"/>
    <w:rsid w:val="001B3F09"/>
    <w:rsid w:val="001D7709"/>
    <w:rsid w:val="00203C9D"/>
    <w:rsid w:val="0042381A"/>
    <w:rsid w:val="00524415"/>
    <w:rsid w:val="006A6E03"/>
    <w:rsid w:val="008D08B8"/>
    <w:rsid w:val="0095168F"/>
    <w:rsid w:val="00C309A4"/>
    <w:rsid w:val="00C613ED"/>
    <w:rsid w:val="00F1327C"/>
    <w:rsid w:val="00F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9021F"/>
  <w15:chartTrackingRefBased/>
  <w15:docId w15:val="{703584E3-4A8B-4FDA-84CC-6A954261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user</cp:lastModifiedBy>
  <cp:revision>8</cp:revision>
  <dcterms:created xsi:type="dcterms:W3CDTF">2021-09-06T04:20:00Z</dcterms:created>
  <dcterms:modified xsi:type="dcterms:W3CDTF">2021-09-08T07:02:00Z</dcterms:modified>
</cp:coreProperties>
</file>