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D5ED" w14:textId="77777777" w:rsidR="00292AAD" w:rsidRDefault="0074304F" w:rsidP="00292AAD">
      <w:pPr>
        <w:jc w:val="center"/>
        <w:rPr>
          <w:rFonts w:ascii="Times New Roman" w:hAnsi="Times New Roman" w:cs="Times New Roman"/>
          <w:sz w:val="24"/>
          <w:szCs w:val="24"/>
        </w:rPr>
      </w:pPr>
      <w:r w:rsidRPr="0074304F">
        <w:rPr>
          <w:rFonts w:ascii="Times New Roman" w:hAnsi="Times New Roman" w:cs="Times New Roman"/>
          <w:sz w:val="24"/>
          <w:szCs w:val="24"/>
        </w:rPr>
        <w:t>3.2.1. Трение скольжения</w:t>
      </w:r>
    </w:p>
    <w:p w14:paraId="12924907" w14:textId="1033BBA5" w:rsidR="00292AAD" w:rsidRDefault="0074304F" w:rsidP="00292AAD">
      <w:pPr>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Под трением понимают сопротивление, возникающее при перемещении одного тела относительно другого, прижатого к первому. При этом различают трение покоя, скольжения и качения (рис. 3.1).</w:t>
      </w:r>
    </w:p>
    <w:p w14:paraId="0B16C0C5" w14:textId="3D62EB6D" w:rsidR="00292AAD" w:rsidRDefault="00191C22" w:rsidP="00191C22">
      <w:pPr>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46E3E4" wp14:editId="51622644">
            <wp:extent cx="4221036" cy="2395903"/>
            <wp:effectExtent l="0" t="0" r="825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4212" cy="2403382"/>
                    </a:xfrm>
                    <a:prstGeom prst="rect">
                      <a:avLst/>
                    </a:prstGeom>
                    <a:noFill/>
                    <a:ln>
                      <a:noFill/>
                    </a:ln>
                  </pic:spPr>
                </pic:pic>
              </a:graphicData>
            </a:graphic>
          </wp:inline>
        </w:drawing>
      </w:r>
    </w:p>
    <w:p w14:paraId="7D193C71" w14:textId="77777777" w:rsidR="00292AAD" w:rsidRDefault="00292AAD" w:rsidP="00292AAD">
      <w:pPr>
        <w:spacing w:after="0" w:line="240" w:lineRule="auto"/>
        <w:jc w:val="both"/>
        <w:rPr>
          <w:rFonts w:ascii="Times New Roman" w:hAnsi="Times New Roman" w:cs="Times New Roman"/>
          <w:sz w:val="24"/>
          <w:szCs w:val="24"/>
        </w:rPr>
      </w:pPr>
    </w:p>
    <w:p w14:paraId="07085E31" w14:textId="77777777" w:rsidR="00191C22" w:rsidRPr="00191C22" w:rsidRDefault="0074304F" w:rsidP="00191C22">
      <w:pPr>
        <w:spacing w:after="0" w:line="240" w:lineRule="auto"/>
        <w:jc w:val="center"/>
        <w:rPr>
          <w:rFonts w:ascii="Times New Roman" w:hAnsi="Times New Roman" w:cs="Times New Roman"/>
          <w:i/>
          <w:iCs/>
          <w:sz w:val="24"/>
          <w:szCs w:val="24"/>
        </w:rPr>
      </w:pPr>
      <w:r w:rsidRPr="00191C22">
        <w:rPr>
          <w:rFonts w:ascii="Times New Roman" w:hAnsi="Times New Roman" w:cs="Times New Roman"/>
          <w:i/>
          <w:iCs/>
          <w:sz w:val="24"/>
          <w:szCs w:val="24"/>
        </w:rPr>
        <w:t>Рис. 3.1. Характерные случаи формирования сил трения:</w:t>
      </w:r>
    </w:p>
    <w:p w14:paraId="230DAD5E" w14:textId="6712249D" w:rsidR="00292AAD" w:rsidRPr="00191C22" w:rsidRDefault="0074304F" w:rsidP="00191C22">
      <w:pPr>
        <w:spacing w:after="0" w:line="240" w:lineRule="auto"/>
        <w:jc w:val="center"/>
        <w:rPr>
          <w:rFonts w:ascii="Times New Roman" w:hAnsi="Times New Roman" w:cs="Times New Roman"/>
          <w:i/>
          <w:iCs/>
          <w:sz w:val="24"/>
          <w:szCs w:val="24"/>
        </w:rPr>
      </w:pPr>
      <w:r w:rsidRPr="00191C22">
        <w:rPr>
          <w:rFonts w:ascii="Times New Roman" w:hAnsi="Times New Roman" w:cs="Times New Roman"/>
          <w:i/>
          <w:iCs/>
          <w:sz w:val="24"/>
          <w:szCs w:val="24"/>
        </w:rPr>
        <w:t xml:space="preserve"> а – сила трения покоя; б – сила трения скольжения</w:t>
      </w:r>
    </w:p>
    <w:p w14:paraId="3E137852" w14:textId="77777777" w:rsidR="00191C22" w:rsidRDefault="00191C22" w:rsidP="00191C22">
      <w:pPr>
        <w:spacing w:after="0" w:line="240" w:lineRule="auto"/>
        <w:jc w:val="center"/>
        <w:rPr>
          <w:rFonts w:ascii="Times New Roman" w:hAnsi="Times New Roman" w:cs="Times New Roman"/>
          <w:sz w:val="24"/>
          <w:szCs w:val="24"/>
        </w:rPr>
      </w:pPr>
    </w:p>
    <w:p w14:paraId="23087950" w14:textId="77777777" w:rsidR="00292AAD" w:rsidRDefault="0074304F" w:rsidP="00292AAD">
      <w:pPr>
        <w:spacing w:after="0" w:line="240" w:lineRule="auto"/>
        <w:ind w:firstLine="708"/>
        <w:jc w:val="both"/>
        <w:rPr>
          <w:rFonts w:ascii="Times New Roman" w:hAnsi="Times New Roman" w:cs="Times New Roman"/>
          <w:sz w:val="24"/>
          <w:szCs w:val="24"/>
        </w:rPr>
      </w:pPr>
      <w:r w:rsidRPr="00191C22">
        <w:rPr>
          <w:rFonts w:ascii="Times New Roman" w:hAnsi="Times New Roman" w:cs="Times New Roman"/>
          <w:i/>
          <w:iCs/>
          <w:sz w:val="24"/>
          <w:szCs w:val="24"/>
        </w:rPr>
        <w:t>Силой трения покоя</w:t>
      </w:r>
      <w:r w:rsidRPr="0074304F">
        <w:rPr>
          <w:rFonts w:ascii="Times New Roman" w:hAnsi="Times New Roman" w:cs="Times New Roman"/>
          <w:sz w:val="24"/>
          <w:szCs w:val="24"/>
        </w:rPr>
        <w:t xml:space="preserve"> </w:t>
      </w:r>
      <w:proofErr w:type="spellStart"/>
      <w:r w:rsidRPr="0074304F">
        <w:rPr>
          <w:rFonts w:ascii="Times New Roman" w:hAnsi="Times New Roman" w:cs="Times New Roman"/>
          <w:sz w:val="24"/>
          <w:szCs w:val="24"/>
        </w:rPr>
        <w:t>F</w:t>
      </w:r>
      <w:r w:rsidRPr="00292AAD">
        <w:rPr>
          <w:rFonts w:ascii="Times New Roman" w:hAnsi="Times New Roman" w:cs="Times New Roman"/>
          <w:sz w:val="24"/>
          <w:szCs w:val="24"/>
          <w:vertAlign w:val="subscript"/>
        </w:rPr>
        <w:t>n</w:t>
      </w:r>
      <w:proofErr w:type="spellEnd"/>
      <w:r w:rsidRPr="0074304F">
        <w:rPr>
          <w:rFonts w:ascii="Times New Roman" w:hAnsi="Times New Roman" w:cs="Times New Roman"/>
          <w:sz w:val="24"/>
          <w:szCs w:val="24"/>
        </w:rPr>
        <w:t xml:space="preserve"> называют сдвиговое усилие, прикладываемое к контактирующим телам и не вызывающее их взаимного скольжения (см. рис. 3.1, а). При этом взаимное перемещение </w:t>
      </w:r>
      <w:proofErr w:type="spellStart"/>
      <w:r w:rsidRPr="0074304F">
        <w:rPr>
          <w:rFonts w:ascii="Times New Roman" w:hAnsi="Times New Roman" w:cs="Times New Roman"/>
          <w:sz w:val="24"/>
          <w:szCs w:val="24"/>
        </w:rPr>
        <w:t>L</w:t>
      </w:r>
      <w:r w:rsidRPr="00292AAD">
        <w:rPr>
          <w:rFonts w:ascii="Times New Roman" w:hAnsi="Times New Roman" w:cs="Times New Roman"/>
          <w:sz w:val="24"/>
          <w:szCs w:val="24"/>
          <w:vertAlign w:val="subscript"/>
        </w:rPr>
        <w:t>n</w:t>
      </w:r>
      <w:proofErr w:type="spellEnd"/>
      <w:r w:rsidRPr="0074304F">
        <w:rPr>
          <w:rFonts w:ascii="Times New Roman" w:hAnsi="Times New Roman" w:cs="Times New Roman"/>
          <w:sz w:val="24"/>
          <w:szCs w:val="24"/>
        </w:rPr>
        <w:t xml:space="preserve"> достигается за счет деформации материала выступов шероховатости в зоне контакта и называется предварительным смещением. Оно носит в основном упругий характер и исчезает при снятии сдвигающего усилия. </w:t>
      </w:r>
    </w:p>
    <w:p w14:paraId="27692E7B" w14:textId="77777777" w:rsidR="00292AAD"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Однако по мере роста сдвигающего усилия предварительное смещение приобретает пластический характер и становится частично необратимым. На рисунке 3.1 показана предельная величина </w:t>
      </w:r>
      <w:proofErr w:type="spellStart"/>
      <w:r w:rsidRPr="0074304F">
        <w:rPr>
          <w:rFonts w:ascii="Times New Roman" w:hAnsi="Times New Roman" w:cs="Times New Roman"/>
          <w:sz w:val="24"/>
          <w:szCs w:val="24"/>
        </w:rPr>
        <w:t>предва</w:t>
      </w:r>
      <w:proofErr w:type="spellEnd"/>
      <w:r w:rsidRPr="0074304F">
        <w:rPr>
          <w:rFonts w:ascii="Times New Roman" w:hAnsi="Times New Roman" w:cs="Times New Roman"/>
          <w:sz w:val="24"/>
          <w:szCs w:val="24"/>
        </w:rPr>
        <w:t xml:space="preserve">- 53 </w:t>
      </w:r>
      <w:proofErr w:type="spellStart"/>
      <w:r w:rsidRPr="0074304F">
        <w:rPr>
          <w:rFonts w:ascii="Times New Roman" w:hAnsi="Times New Roman" w:cs="Times New Roman"/>
          <w:sz w:val="24"/>
          <w:szCs w:val="24"/>
        </w:rPr>
        <w:t>рительного</w:t>
      </w:r>
      <w:proofErr w:type="spellEnd"/>
      <w:r w:rsidRPr="0074304F">
        <w:rPr>
          <w:rFonts w:ascii="Times New Roman" w:hAnsi="Times New Roman" w:cs="Times New Roman"/>
          <w:sz w:val="24"/>
          <w:szCs w:val="24"/>
        </w:rPr>
        <w:t xml:space="preserve"> смещения </w:t>
      </w:r>
      <w:proofErr w:type="spellStart"/>
      <w:r w:rsidRPr="0074304F">
        <w:rPr>
          <w:rFonts w:ascii="Times New Roman" w:hAnsi="Times New Roman" w:cs="Times New Roman"/>
          <w:sz w:val="24"/>
          <w:szCs w:val="24"/>
        </w:rPr>
        <w:t>L</w:t>
      </w:r>
      <w:r w:rsidRPr="00292AAD">
        <w:rPr>
          <w:rFonts w:ascii="Times New Roman" w:hAnsi="Times New Roman" w:cs="Times New Roman"/>
          <w:sz w:val="24"/>
          <w:szCs w:val="24"/>
          <w:vertAlign w:val="subscript"/>
        </w:rPr>
        <w:t>пм</w:t>
      </w:r>
      <w:proofErr w:type="spellEnd"/>
      <w:r w:rsidRPr="0074304F">
        <w:rPr>
          <w:rFonts w:ascii="Times New Roman" w:hAnsi="Times New Roman" w:cs="Times New Roman"/>
          <w:sz w:val="24"/>
          <w:szCs w:val="24"/>
        </w:rPr>
        <w:t xml:space="preserve"> и соответственно предельное значение силы трения покоя, которое называют </w:t>
      </w:r>
      <w:r w:rsidRPr="00292AAD">
        <w:rPr>
          <w:rFonts w:ascii="Times New Roman" w:hAnsi="Times New Roman" w:cs="Times New Roman"/>
          <w:i/>
          <w:iCs/>
          <w:sz w:val="24"/>
          <w:szCs w:val="24"/>
        </w:rPr>
        <w:t xml:space="preserve">статической силой трения </w:t>
      </w:r>
      <w:proofErr w:type="spellStart"/>
      <w:r w:rsidRPr="00292AAD">
        <w:rPr>
          <w:rFonts w:ascii="Times New Roman" w:hAnsi="Times New Roman" w:cs="Times New Roman"/>
          <w:i/>
          <w:iCs/>
          <w:sz w:val="24"/>
          <w:szCs w:val="24"/>
        </w:rPr>
        <w:t>F</w:t>
      </w:r>
      <w:r w:rsidRPr="00292AAD">
        <w:rPr>
          <w:rFonts w:ascii="Times New Roman" w:hAnsi="Times New Roman" w:cs="Times New Roman"/>
          <w:i/>
          <w:iCs/>
          <w:sz w:val="24"/>
          <w:szCs w:val="24"/>
          <w:vertAlign w:val="subscript"/>
        </w:rPr>
        <w:t>cт</w:t>
      </w:r>
      <w:proofErr w:type="spellEnd"/>
      <w:r w:rsidRPr="0074304F">
        <w:rPr>
          <w:rFonts w:ascii="Times New Roman" w:hAnsi="Times New Roman" w:cs="Times New Roman"/>
          <w:sz w:val="24"/>
          <w:szCs w:val="24"/>
        </w:rPr>
        <w:t xml:space="preserve">. Различают коэффициенты трения покоя (статический) и скольжения (кинетический). </w:t>
      </w:r>
    </w:p>
    <w:p w14:paraId="2507F28B" w14:textId="422BCBE0" w:rsidR="00292AAD"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Механизм возникновения трения объясняет </w:t>
      </w:r>
      <w:proofErr w:type="spellStart"/>
      <w:r w:rsidRPr="0074304F">
        <w:rPr>
          <w:rFonts w:ascii="Times New Roman" w:hAnsi="Times New Roman" w:cs="Times New Roman"/>
          <w:sz w:val="24"/>
          <w:szCs w:val="24"/>
        </w:rPr>
        <w:t>молекулярномеханическая</w:t>
      </w:r>
      <w:proofErr w:type="spellEnd"/>
      <w:r w:rsidRPr="0074304F">
        <w:rPr>
          <w:rFonts w:ascii="Times New Roman" w:hAnsi="Times New Roman" w:cs="Times New Roman"/>
          <w:sz w:val="24"/>
          <w:szCs w:val="24"/>
        </w:rPr>
        <w:t xml:space="preserve"> теория трения, в разработку которой внесли большой вклад российские ученые (Дерягин Б.В., </w:t>
      </w:r>
      <w:proofErr w:type="spellStart"/>
      <w:r w:rsidRPr="0074304F">
        <w:rPr>
          <w:rFonts w:ascii="Times New Roman" w:hAnsi="Times New Roman" w:cs="Times New Roman"/>
          <w:sz w:val="24"/>
          <w:szCs w:val="24"/>
        </w:rPr>
        <w:t>Крагельский</w:t>
      </w:r>
      <w:proofErr w:type="spellEnd"/>
      <w:r w:rsidRPr="0074304F">
        <w:rPr>
          <w:rFonts w:ascii="Times New Roman" w:hAnsi="Times New Roman" w:cs="Times New Roman"/>
          <w:sz w:val="24"/>
          <w:szCs w:val="24"/>
        </w:rPr>
        <w:t xml:space="preserve"> И.В. и др.) и зарубежные ученые (</w:t>
      </w:r>
      <w:proofErr w:type="spellStart"/>
      <w:r w:rsidRPr="0074304F">
        <w:rPr>
          <w:rFonts w:ascii="Times New Roman" w:hAnsi="Times New Roman" w:cs="Times New Roman"/>
          <w:sz w:val="24"/>
          <w:szCs w:val="24"/>
        </w:rPr>
        <w:t>Боуден</w:t>
      </w:r>
      <w:proofErr w:type="spellEnd"/>
      <w:r w:rsidRPr="0074304F">
        <w:rPr>
          <w:rFonts w:ascii="Times New Roman" w:hAnsi="Times New Roman" w:cs="Times New Roman"/>
          <w:sz w:val="24"/>
          <w:szCs w:val="24"/>
        </w:rPr>
        <w:t xml:space="preserve">, </w:t>
      </w:r>
      <w:proofErr w:type="spellStart"/>
      <w:r w:rsidRPr="0074304F">
        <w:rPr>
          <w:rFonts w:ascii="Times New Roman" w:hAnsi="Times New Roman" w:cs="Times New Roman"/>
          <w:sz w:val="24"/>
          <w:szCs w:val="24"/>
        </w:rPr>
        <w:t>Тейбор</w:t>
      </w:r>
      <w:proofErr w:type="spellEnd"/>
      <w:r w:rsidRPr="0074304F">
        <w:rPr>
          <w:rFonts w:ascii="Times New Roman" w:hAnsi="Times New Roman" w:cs="Times New Roman"/>
          <w:sz w:val="24"/>
          <w:szCs w:val="24"/>
        </w:rPr>
        <w:t xml:space="preserve">, </w:t>
      </w:r>
      <w:proofErr w:type="spellStart"/>
      <w:r w:rsidRPr="0074304F">
        <w:rPr>
          <w:rFonts w:ascii="Times New Roman" w:hAnsi="Times New Roman" w:cs="Times New Roman"/>
          <w:sz w:val="24"/>
          <w:szCs w:val="24"/>
        </w:rPr>
        <w:t>Томлинсон</w:t>
      </w:r>
      <w:proofErr w:type="spellEnd"/>
      <w:r w:rsidRPr="0074304F">
        <w:rPr>
          <w:rFonts w:ascii="Times New Roman" w:hAnsi="Times New Roman" w:cs="Times New Roman"/>
          <w:sz w:val="24"/>
          <w:szCs w:val="24"/>
        </w:rPr>
        <w:t xml:space="preserve"> и др.). В соответствии с этой теорией трение имеет двойственную </w:t>
      </w:r>
      <w:proofErr w:type="spellStart"/>
      <w:r w:rsidRPr="0074304F">
        <w:rPr>
          <w:rFonts w:ascii="Times New Roman" w:hAnsi="Times New Roman" w:cs="Times New Roman"/>
          <w:sz w:val="24"/>
          <w:szCs w:val="24"/>
        </w:rPr>
        <w:t>молекулярномеханическую</w:t>
      </w:r>
      <w:proofErr w:type="spellEnd"/>
      <w:r w:rsidRPr="0074304F">
        <w:rPr>
          <w:rFonts w:ascii="Times New Roman" w:hAnsi="Times New Roman" w:cs="Times New Roman"/>
          <w:sz w:val="24"/>
          <w:szCs w:val="24"/>
        </w:rPr>
        <w:t xml:space="preserve"> природу. Силу трения можно представить как сумму молекулярной (адгезионной) и механической (деформационной) составляющей</w:t>
      </w:r>
    </w:p>
    <w:p w14:paraId="4062EED2" w14:textId="77777777" w:rsidR="004E6384" w:rsidRDefault="004E6384" w:rsidP="004E6384">
      <w:pPr>
        <w:spacing w:after="0" w:line="240" w:lineRule="auto"/>
        <w:ind w:firstLine="708"/>
        <w:jc w:val="both"/>
        <w:rPr>
          <w:rFonts w:ascii="Times New Roman" w:hAnsi="Times New Roman" w:cs="Times New Roman"/>
          <w:sz w:val="24"/>
          <w:szCs w:val="24"/>
        </w:rPr>
      </w:pPr>
    </w:p>
    <w:p w14:paraId="002B7888" w14:textId="12BFE3C8" w:rsidR="00292AAD" w:rsidRDefault="004E6384" w:rsidP="004E6384">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74304F" w:rsidRPr="0074304F">
        <w:rPr>
          <w:rFonts w:ascii="Times New Roman" w:hAnsi="Times New Roman" w:cs="Times New Roman"/>
          <w:sz w:val="24"/>
          <w:szCs w:val="24"/>
        </w:rPr>
        <w:t>F=F</w:t>
      </w:r>
      <w:r w:rsidR="0074304F" w:rsidRPr="00292AAD">
        <w:rPr>
          <w:rFonts w:ascii="Times New Roman" w:hAnsi="Times New Roman" w:cs="Times New Roman"/>
          <w:sz w:val="24"/>
          <w:szCs w:val="24"/>
          <w:vertAlign w:val="subscript"/>
        </w:rPr>
        <w:t>M</w:t>
      </w:r>
      <w:r w:rsidR="0074304F" w:rsidRPr="0074304F">
        <w:rPr>
          <w:rFonts w:ascii="Times New Roman" w:hAnsi="Times New Roman" w:cs="Times New Roman"/>
          <w:sz w:val="24"/>
          <w:szCs w:val="24"/>
        </w:rPr>
        <w:t>+F</w:t>
      </w:r>
      <w:r w:rsidR="0074304F" w:rsidRPr="00292AAD">
        <w:rPr>
          <w:rFonts w:ascii="Times New Roman" w:hAnsi="Times New Roman" w:cs="Times New Roman"/>
          <w:sz w:val="24"/>
          <w:szCs w:val="24"/>
          <w:vertAlign w:val="subscript"/>
        </w:rPr>
        <w:t>D</w:t>
      </w:r>
      <w:r w:rsidR="0074304F" w:rsidRPr="0074304F">
        <w:rPr>
          <w:rFonts w:ascii="Times New Roman" w:hAnsi="Times New Roman" w:cs="Times New Roman"/>
          <w:sz w:val="24"/>
          <w:szCs w:val="24"/>
        </w:rPr>
        <w:t xml:space="preserve">, </w:t>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sidR="00292AAD">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292AAD">
        <w:rPr>
          <w:rFonts w:ascii="Times New Roman" w:hAnsi="Times New Roman" w:cs="Times New Roman"/>
          <w:sz w:val="24"/>
          <w:szCs w:val="24"/>
        </w:rPr>
        <w:tab/>
      </w:r>
      <w:r w:rsidR="0074304F" w:rsidRPr="0074304F">
        <w:rPr>
          <w:rFonts w:ascii="Times New Roman" w:hAnsi="Times New Roman" w:cs="Times New Roman"/>
          <w:sz w:val="24"/>
          <w:szCs w:val="24"/>
        </w:rPr>
        <w:t>(3.1)</w:t>
      </w:r>
    </w:p>
    <w:p w14:paraId="758C5D21" w14:textId="77777777" w:rsidR="00292AAD" w:rsidRDefault="00292AAD" w:rsidP="00292AAD">
      <w:pPr>
        <w:spacing w:after="0" w:line="240" w:lineRule="auto"/>
        <w:ind w:firstLine="708"/>
        <w:jc w:val="center"/>
        <w:rPr>
          <w:rFonts w:ascii="Times New Roman" w:hAnsi="Times New Roman" w:cs="Times New Roman"/>
          <w:sz w:val="24"/>
          <w:szCs w:val="24"/>
        </w:rPr>
      </w:pPr>
    </w:p>
    <w:p w14:paraId="053DEA3D" w14:textId="6665827D" w:rsidR="00292AAD" w:rsidRDefault="004E6384" w:rsidP="004E63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г</w:t>
      </w:r>
      <w:r w:rsidR="0074304F" w:rsidRPr="0074304F">
        <w:rPr>
          <w:rFonts w:ascii="Times New Roman" w:hAnsi="Times New Roman" w:cs="Times New Roman"/>
          <w:sz w:val="24"/>
          <w:szCs w:val="24"/>
        </w:rPr>
        <w:t>де</w:t>
      </w:r>
      <w:r>
        <w:rPr>
          <w:rFonts w:ascii="Times New Roman" w:hAnsi="Times New Roman" w:cs="Times New Roman"/>
          <w:sz w:val="24"/>
          <w:szCs w:val="24"/>
        </w:rPr>
        <w:tab/>
      </w:r>
      <w:r w:rsidR="0074304F" w:rsidRPr="004E6384">
        <w:rPr>
          <w:rFonts w:ascii="Times New Roman" w:hAnsi="Times New Roman" w:cs="Times New Roman"/>
          <w:i/>
          <w:iCs/>
          <w:sz w:val="24"/>
          <w:szCs w:val="24"/>
        </w:rPr>
        <w:t>F</w:t>
      </w:r>
      <w:r w:rsidR="0074304F" w:rsidRPr="004E6384">
        <w:rPr>
          <w:rFonts w:ascii="Times New Roman" w:hAnsi="Times New Roman" w:cs="Times New Roman"/>
          <w:i/>
          <w:iCs/>
          <w:sz w:val="24"/>
          <w:szCs w:val="24"/>
          <w:vertAlign w:val="subscript"/>
        </w:rPr>
        <w:t>M</w:t>
      </w:r>
      <w:r w:rsidR="0074304F" w:rsidRPr="0074304F">
        <w:rPr>
          <w:rFonts w:ascii="Times New Roman" w:hAnsi="Times New Roman" w:cs="Times New Roman"/>
          <w:sz w:val="24"/>
          <w:szCs w:val="24"/>
        </w:rPr>
        <w:t xml:space="preserve"> – молекулярно-адгезионная составляющая силы трения, Н;</w:t>
      </w:r>
    </w:p>
    <w:p w14:paraId="1F9847C0" w14:textId="27EC1B12" w:rsidR="00292AAD" w:rsidRDefault="0074304F" w:rsidP="004E6384">
      <w:pPr>
        <w:spacing w:after="0" w:line="240" w:lineRule="auto"/>
        <w:ind w:firstLine="708"/>
        <w:jc w:val="both"/>
        <w:rPr>
          <w:rFonts w:ascii="Times New Roman" w:hAnsi="Times New Roman" w:cs="Times New Roman"/>
          <w:sz w:val="24"/>
          <w:szCs w:val="24"/>
        </w:rPr>
      </w:pPr>
      <w:r w:rsidRPr="004E6384">
        <w:rPr>
          <w:rFonts w:ascii="Times New Roman" w:hAnsi="Times New Roman" w:cs="Times New Roman"/>
          <w:i/>
          <w:iCs/>
          <w:sz w:val="24"/>
          <w:szCs w:val="24"/>
        </w:rPr>
        <w:t>F</w:t>
      </w:r>
      <w:r w:rsidRPr="004E6384">
        <w:rPr>
          <w:rFonts w:ascii="Times New Roman" w:hAnsi="Times New Roman" w:cs="Times New Roman"/>
          <w:i/>
          <w:iCs/>
          <w:sz w:val="24"/>
          <w:szCs w:val="24"/>
          <w:vertAlign w:val="subscript"/>
        </w:rPr>
        <w:t>D</w:t>
      </w:r>
      <w:r w:rsidRPr="0074304F">
        <w:rPr>
          <w:rFonts w:ascii="Times New Roman" w:hAnsi="Times New Roman" w:cs="Times New Roman"/>
          <w:sz w:val="24"/>
          <w:szCs w:val="24"/>
        </w:rPr>
        <w:t xml:space="preserve"> – деформационно-механическая составляющая силы трения, Н. </w:t>
      </w:r>
    </w:p>
    <w:p w14:paraId="32CCAABA"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Молекулярная составляющая обусловлена сопротивлением разрыву молекулярных либо межатомных связей, которые возникают между контактирующими телами.</w:t>
      </w:r>
    </w:p>
    <w:p w14:paraId="56C21A9E"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Механическая составляющая вызвана сопротивлением упругому и пластическому оттеснению выступов контактирующих тел, внедрившихся при движении в контактирующие поверхности (рис. 3.2).</w:t>
      </w:r>
    </w:p>
    <w:p w14:paraId="35EEDFF8" w14:textId="77777777" w:rsidR="004E6384" w:rsidRDefault="004E6384" w:rsidP="00292AAD">
      <w:pPr>
        <w:spacing w:after="0" w:line="240" w:lineRule="auto"/>
        <w:ind w:firstLine="708"/>
        <w:jc w:val="both"/>
        <w:rPr>
          <w:rFonts w:ascii="Times New Roman" w:hAnsi="Times New Roman" w:cs="Times New Roman"/>
          <w:sz w:val="24"/>
          <w:szCs w:val="24"/>
        </w:rPr>
      </w:pPr>
    </w:p>
    <w:p w14:paraId="7CCFD290" w14:textId="77777777" w:rsidR="004E6384" w:rsidRDefault="004E6384" w:rsidP="00292AAD">
      <w:pPr>
        <w:spacing w:after="0" w:line="240" w:lineRule="auto"/>
        <w:ind w:firstLine="708"/>
        <w:jc w:val="both"/>
        <w:rPr>
          <w:rFonts w:ascii="Times New Roman" w:hAnsi="Times New Roman" w:cs="Times New Roman"/>
          <w:sz w:val="24"/>
          <w:szCs w:val="24"/>
        </w:rPr>
      </w:pPr>
    </w:p>
    <w:p w14:paraId="7F6677CA" w14:textId="52F7683A" w:rsidR="004E6384" w:rsidRDefault="00191C22" w:rsidP="00191C22">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9687B1" wp14:editId="14C50500">
            <wp:extent cx="5036820" cy="2217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6820" cy="2217420"/>
                    </a:xfrm>
                    <a:prstGeom prst="rect">
                      <a:avLst/>
                    </a:prstGeom>
                    <a:noFill/>
                    <a:ln>
                      <a:noFill/>
                    </a:ln>
                  </pic:spPr>
                </pic:pic>
              </a:graphicData>
            </a:graphic>
          </wp:inline>
        </w:drawing>
      </w:r>
    </w:p>
    <w:p w14:paraId="5D4DC1E4" w14:textId="77777777" w:rsidR="004E6384" w:rsidRDefault="004E6384" w:rsidP="00292AAD">
      <w:pPr>
        <w:spacing w:after="0" w:line="240" w:lineRule="auto"/>
        <w:ind w:firstLine="708"/>
        <w:jc w:val="both"/>
        <w:rPr>
          <w:rFonts w:ascii="Times New Roman" w:hAnsi="Times New Roman" w:cs="Times New Roman"/>
          <w:sz w:val="24"/>
          <w:szCs w:val="24"/>
        </w:rPr>
      </w:pPr>
    </w:p>
    <w:p w14:paraId="7CA54542" w14:textId="77777777" w:rsidR="00191C22" w:rsidRDefault="0074304F" w:rsidP="00191C22">
      <w:pPr>
        <w:spacing w:after="0" w:line="240" w:lineRule="auto"/>
        <w:ind w:firstLine="708"/>
        <w:jc w:val="center"/>
        <w:rPr>
          <w:rFonts w:ascii="Times New Roman" w:hAnsi="Times New Roman" w:cs="Times New Roman"/>
          <w:i/>
          <w:iCs/>
          <w:sz w:val="24"/>
          <w:szCs w:val="24"/>
        </w:rPr>
      </w:pPr>
      <w:r w:rsidRPr="00191C22">
        <w:rPr>
          <w:rFonts w:ascii="Times New Roman" w:hAnsi="Times New Roman" w:cs="Times New Roman"/>
          <w:i/>
          <w:iCs/>
          <w:sz w:val="24"/>
          <w:szCs w:val="24"/>
        </w:rPr>
        <w:t>Рис. 3.2. Упругое(а) и пластическое (б) оттеснение материала</w:t>
      </w:r>
    </w:p>
    <w:p w14:paraId="21AC68A5" w14:textId="7BC982A1" w:rsidR="004E6384" w:rsidRPr="00191C22" w:rsidRDefault="0074304F" w:rsidP="00191C22">
      <w:pPr>
        <w:spacing w:after="0" w:line="240" w:lineRule="auto"/>
        <w:ind w:firstLine="708"/>
        <w:jc w:val="center"/>
        <w:rPr>
          <w:rFonts w:ascii="Times New Roman" w:hAnsi="Times New Roman" w:cs="Times New Roman"/>
          <w:i/>
          <w:iCs/>
          <w:sz w:val="24"/>
          <w:szCs w:val="24"/>
        </w:rPr>
      </w:pPr>
      <w:r w:rsidRPr="00191C22">
        <w:rPr>
          <w:rFonts w:ascii="Times New Roman" w:hAnsi="Times New Roman" w:cs="Times New Roman"/>
          <w:i/>
          <w:iCs/>
          <w:sz w:val="24"/>
          <w:szCs w:val="24"/>
        </w:rPr>
        <w:t xml:space="preserve"> при скольжении</w:t>
      </w:r>
    </w:p>
    <w:p w14:paraId="0C199D32" w14:textId="77777777" w:rsidR="00191C22" w:rsidRDefault="00191C22" w:rsidP="00292AAD">
      <w:pPr>
        <w:spacing w:after="0" w:line="240" w:lineRule="auto"/>
        <w:ind w:firstLine="708"/>
        <w:jc w:val="both"/>
        <w:rPr>
          <w:rFonts w:ascii="Times New Roman" w:hAnsi="Times New Roman" w:cs="Times New Roman"/>
          <w:sz w:val="24"/>
          <w:szCs w:val="24"/>
        </w:rPr>
      </w:pPr>
    </w:p>
    <w:p w14:paraId="58C0E7C1"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На рисунке 3.2, а показано скольжение жесткого сферического индентора по вязкоупругому полупространству. Материал после прохода выступа из-за запаздывания деформации по отношению к на- а б 54 грузке не успевает восстанавливать форму. Поэтому выступы перед индентором и после несимметричны, а реакция опоры, приложенная в центре контактной поверхности, не совпадает по направлению с нормальным усилием. Это явление характеризуется гистерезисом деформации.</w:t>
      </w:r>
    </w:p>
    <w:p w14:paraId="22CCAD96" w14:textId="0502E2CA"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На рисунке 3.3 показана кривая гистерезиса при </w:t>
      </w:r>
      <w:proofErr w:type="spellStart"/>
      <w:r w:rsidRPr="0074304F">
        <w:rPr>
          <w:rFonts w:ascii="Times New Roman" w:hAnsi="Times New Roman" w:cs="Times New Roman"/>
          <w:sz w:val="24"/>
          <w:szCs w:val="24"/>
        </w:rPr>
        <w:t>растяжениисжатии</w:t>
      </w:r>
      <w:proofErr w:type="spellEnd"/>
      <w:r w:rsidRPr="0074304F">
        <w:rPr>
          <w:rFonts w:ascii="Times New Roman" w:hAnsi="Times New Roman" w:cs="Times New Roman"/>
          <w:sz w:val="24"/>
          <w:szCs w:val="24"/>
        </w:rPr>
        <w:t xml:space="preserve"> вязкоупругого стержня. Кривая ОМ отражает процесс нагружения, а кривая MN – процесс разгрузки. Из-за запаздывания деформации в тот момент, когда напряжение равно нулю, деформация не исчезает и равна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oMath>
      <w:r w:rsidRPr="0074304F">
        <w:rPr>
          <w:rFonts w:ascii="Times New Roman" w:hAnsi="Times New Roman" w:cs="Times New Roman"/>
          <w:sz w:val="24"/>
          <w:szCs w:val="24"/>
        </w:rPr>
        <w:t>. Поэтому след, оставшийся при движении выступа, не успевает восстанавливаться полностью, чего следовало бы ожидать для идеальной упругой среды.</w:t>
      </w:r>
    </w:p>
    <w:p w14:paraId="33DD09B2" w14:textId="77777777" w:rsidR="004E6384" w:rsidRDefault="004E6384" w:rsidP="00292AAD">
      <w:pPr>
        <w:spacing w:after="0" w:line="240" w:lineRule="auto"/>
        <w:ind w:firstLine="708"/>
        <w:jc w:val="both"/>
        <w:rPr>
          <w:rFonts w:ascii="Times New Roman" w:hAnsi="Times New Roman" w:cs="Times New Roman"/>
          <w:sz w:val="24"/>
          <w:szCs w:val="24"/>
        </w:rPr>
      </w:pPr>
    </w:p>
    <w:p w14:paraId="0A443940" w14:textId="3D2354D7" w:rsidR="004E6384" w:rsidRDefault="00191C22" w:rsidP="00191C22">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7F5E34" wp14:editId="0FE1618D">
            <wp:extent cx="3063240" cy="28346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240" cy="2834640"/>
                    </a:xfrm>
                    <a:prstGeom prst="rect">
                      <a:avLst/>
                    </a:prstGeom>
                    <a:noFill/>
                    <a:ln>
                      <a:noFill/>
                    </a:ln>
                  </pic:spPr>
                </pic:pic>
              </a:graphicData>
            </a:graphic>
          </wp:inline>
        </w:drawing>
      </w:r>
    </w:p>
    <w:p w14:paraId="34F1DF1B" w14:textId="76E8F8F0" w:rsidR="004E6384" w:rsidRDefault="0074304F" w:rsidP="004E6384">
      <w:pPr>
        <w:spacing w:after="0" w:line="240" w:lineRule="auto"/>
        <w:ind w:firstLine="708"/>
        <w:jc w:val="center"/>
        <w:rPr>
          <w:rFonts w:ascii="Times New Roman" w:hAnsi="Times New Roman" w:cs="Times New Roman"/>
          <w:i/>
          <w:iCs/>
          <w:sz w:val="24"/>
          <w:szCs w:val="24"/>
        </w:rPr>
      </w:pPr>
      <w:r w:rsidRPr="004E6384">
        <w:rPr>
          <w:rFonts w:ascii="Times New Roman" w:hAnsi="Times New Roman" w:cs="Times New Roman"/>
          <w:i/>
          <w:iCs/>
          <w:sz w:val="24"/>
          <w:szCs w:val="24"/>
        </w:rPr>
        <w:t>Рис. 3.3. Гистерезис</w:t>
      </w:r>
    </w:p>
    <w:p w14:paraId="62A31455" w14:textId="77777777" w:rsidR="004E6384" w:rsidRPr="004E6384" w:rsidRDefault="004E6384" w:rsidP="004E6384">
      <w:pPr>
        <w:spacing w:after="0" w:line="240" w:lineRule="auto"/>
        <w:ind w:firstLine="708"/>
        <w:jc w:val="center"/>
        <w:rPr>
          <w:rFonts w:ascii="Times New Roman" w:hAnsi="Times New Roman" w:cs="Times New Roman"/>
          <w:i/>
          <w:iCs/>
          <w:sz w:val="24"/>
          <w:szCs w:val="24"/>
        </w:rPr>
      </w:pPr>
    </w:p>
    <w:p w14:paraId="0AA89D39"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На рисунке </w:t>
      </w:r>
      <w:proofErr w:type="gramStart"/>
      <w:r w:rsidRPr="0074304F">
        <w:rPr>
          <w:rFonts w:ascii="Times New Roman" w:hAnsi="Times New Roman" w:cs="Times New Roman"/>
          <w:sz w:val="24"/>
          <w:szCs w:val="24"/>
        </w:rPr>
        <w:t>3.2,б</w:t>
      </w:r>
      <w:proofErr w:type="gramEnd"/>
      <w:r w:rsidRPr="0074304F">
        <w:rPr>
          <w:rFonts w:ascii="Times New Roman" w:hAnsi="Times New Roman" w:cs="Times New Roman"/>
          <w:sz w:val="24"/>
          <w:szCs w:val="24"/>
        </w:rPr>
        <w:t xml:space="preserve"> показано поведение жесткого выступа при скольжении по пластической среде. Вначале, пока скольжение отсутствует, под действием нормального усилия выступ заглубляется. При скольжении задняя граница выступа отрывается от лунки. Впереди возникает валик оттесняемого материала. Коэффициент трения определяется по зависимости (1.4). </w:t>
      </w:r>
    </w:p>
    <w:p w14:paraId="189EACFA"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lastRenderedPageBreak/>
        <w:t xml:space="preserve">Многочисленные исследования показали, что для металлов деформационная составляющая коэффициента трения примерно в 100 раз меньше, чем адгезионная. Поэтому коэффициент трения в первом приближении равен адгезионной составляющей. </w:t>
      </w:r>
    </w:p>
    <w:p w14:paraId="40713CFE" w14:textId="77777777" w:rsidR="004E6384" w:rsidRDefault="0074304F" w:rsidP="00292AAD">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На коэффициент трения скольжения оказывают влияние: </w:t>
      </w:r>
    </w:p>
    <w:p w14:paraId="40DC468A" w14:textId="77777777"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1. Внешняя нагрузка N. С ростом N </w:t>
      </w:r>
      <w:proofErr w:type="spellStart"/>
      <w:r w:rsidRPr="0074304F">
        <w:rPr>
          <w:rFonts w:ascii="Times New Roman" w:hAnsi="Times New Roman" w:cs="Times New Roman"/>
          <w:sz w:val="24"/>
          <w:szCs w:val="24"/>
        </w:rPr>
        <w:t>f</w:t>
      </w:r>
      <w:r w:rsidRPr="004E6384">
        <w:rPr>
          <w:rFonts w:ascii="Times New Roman" w:hAnsi="Times New Roman" w:cs="Times New Roman"/>
          <w:sz w:val="24"/>
          <w:szCs w:val="24"/>
          <w:vertAlign w:val="subscript"/>
        </w:rPr>
        <w:t>M</w:t>
      </w:r>
      <w:proofErr w:type="spellEnd"/>
      <w:r w:rsidRPr="0074304F">
        <w:rPr>
          <w:rFonts w:ascii="Times New Roman" w:hAnsi="Times New Roman" w:cs="Times New Roman"/>
          <w:sz w:val="24"/>
          <w:szCs w:val="24"/>
        </w:rPr>
        <w:t xml:space="preserve"> уменьшается, </w:t>
      </w:r>
      <w:proofErr w:type="spellStart"/>
      <w:r w:rsidRPr="0074304F">
        <w:rPr>
          <w:rFonts w:ascii="Times New Roman" w:hAnsi="Times New Roman" w:cs="Times New Roman"/>
          <w:sz w:val="24"/>
          <w:szCs w:val="24"/>
        </w:rPr>
        <w:t>f</w:t>
      </w:r>
      <w:r w:rsidRPr="004E6384">
        <w:rPr>
          <w:rFonts w:ascii="Times New Roman" w:hAnsi="Times New Roman" w:cs="Times New Roman"/>
          <w:sz w:val="24"/>
          <w:szCs w:val="24"/>
          <w:vertAlign w:val="subscript"/>
        </w:rPr>
        <w:t>D</w:t>
      </w:r>
      <w:proofErr w:type="spellEnd"/>
      <w:r w:rsidRPr="0074304F">
        <w:rPr>
          <w:rFonts w:ascii="Times New Roman" w:hAnsi="Times New Roman" w:cs="Times New Roman"/>
          <w:sz w:val="24"/>
          <w:szCs w:val="24"/>
        </w:rPr>
        <w:t xml:space="preserve"> увеличивается, т.е. молекулы отталкиваются у разнородных материалов, у однородных притягиваются. </w:t>
      </w:r>
    </w:p>
    <w:p w14:paraId="38F3CD25" w14:textId="77777777"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2. Шероховатость поверхности. При выборе оптимальной шероховатости необходимо принимать во внимание величину площади контакта, условия эксплуатации и тип смазочного материала. При увеличении величины шероховатости </w:t>
      </w:r>
      <w:proofErr w:type="spellStart"/>
      <w:r w:rsidRPr="0074304F">
        <w:rPr>
          <w:rFonts w:ascii="Times New Roman" w:hAnsi="Times New Roman" w:cs="Times New Roman"/>
          <w:sz w:val="24"/>
          <w:szCs w:val="24"/>
        </w:rPr>
        <w:t>f</w:t>
      </w:r>
      <w:r w:rsidRPr="004E6384">
        <w:rPr>
          <w:rFonts w:ascii="Times New Roman" w:hAnsi="Times New Roman" w:cs="Times New Roman"/>
          <w:sz w:val="24"/>
          <w:szCs w:val="24"/>
          <w:vertAlign w:val="subscript"/>
        </w:rPr>
        <w:t>M</w:t>
      </w:r>
      <w:proofErr w:type="spellEnd"/>
      <w:r w:rsidRPr="0074304F">
        <w:rPr>
          <w:rFonts w:ascii="Times New Roman" w:hAnsi="Times New Roman" w:cs="Times New Roman"/>
          <w:sz w:val="24"/>
          <w:szCs w:val="24"/>
        </w:rPr>
        <w:t xml:space="preserve"> уменьшается, </w:t>
      </w:r>
      <w:proofErr w:type="spellStart"/>
      <w:r w:rsidRPr="0074304F">
        <w:rPr>
          <w:rFonts w:ascii="Times New Roman" w:hAnsi="Times New Roman" w:cs="Times New Roman"/>
          <w:sz w:val="24"/>
          <w:szCs w:val="24"/>
        </w:rPr>
        <w:t>f</w:t>
      </w:r>
      <w:r w:rsidRPr="004E6384">
        <w:rPr>
          <w:rFonts w:ascii="Times New Roman" w:hAnsi="Times New Roman" w:cs="Times New Roman"/>
          <w:sz w:val="24"/>
          <w:szCs w:val="24"/>
          <w:vertAlign w:val="subscript"/>
        </w:rPr>
        <w:t>D</w:t>
      </w:r>
      <w:proofErr w:type="spellEnd"/>
      <w:r w:rsidRPr="0074304F">
        <w:rPr>
          <w:rFonts w:ascii="Times New Roman" w:hAnsi="Times New Roman" w:cs="Times New Roman"/>
          <w:sz w:val="24"/>
          <w:szCs w:val="24"/>
        </w:rPr>
        <w:t xml:space="preserve"> увеличивается.</w:t>
      </w:r>
    </w:p>
    <w:p w14:paraId="52F6D3EF" w14:textId="77777777"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3. Твердость трущихся тел. Увеличение твердости приводит к росту коэффициента трения.</w:t>
      </w:r>
    </w:p>
    <w:p w14:paraId="7FD0B65B" w14:textId="77777777"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4. Температура контактирующего тела. С ростом температур наблюдается возрастание коэффициента трения, при этом </w:t>
      </w:r>
      <w:proofErr w:type="spellStart"/>
      <w:r w:rsidRPr="0074304F">
        <w:rPr>
          <w:rFonts w:ascii="Times New Roman" w:hAnsi="Times New Roman" w:cs="Times New Roman"/>
          <w:sz w:val="24"/>
          <w:szCs w:val="24"/>
        </w:rPr>
        <w:t>f</w:t>
      </w:r>
      <w:r w:rsidRPr="004E6384">
        <w:rPr>
          <w:rFonts w:ascii="Times New Roman" w:hAnsi="Times New Roman" w:cs="Times New Roman"/>
          <w:sz w:val="24"/>
          <w:szCs w:val="24"/>
          <w:vertAlign w:val="subscript"/>
        </w:rPr>
        <w:t>M</w:t>
      </w:r>
      <w:proofErr w:type="spellEnd"/>
      <w:r w:rsidRPr="0074304F">
        <w:rPr>
          <w:rFonts w:ascii="Times New Roman" w:hAnsi="Times New Roman" w:cs="Times New Roman"/>
          <w:sz w:val="24"/>
          <w:szCs w:val="24"/>
        </w:rPr>
        <w:t xml:space="preserve"> уменьшается; </w:t>
      </w:r>
      <w:proofErr w:type="spellStart"/>
      <w:r w:rsidRPr="0074304F">
        <w:rPr>
          <w:rFonts w:ascii="Times New Roman" w:hAnsi="Times New Roman" w:cs="Times New Roman"/>
          <w:sz w:val="24"/>
          <w:szCs w:val="24"/>
        </w:rPr>
        <w:t>fD</w:t>
      </w:r>
      <w:proofErr w:type="spellEnd"/>
      <w:r w:rsidRPr="0074304F">
        <w:rPr>
          <w:rFonts w:ascii="Times New Roman" w:hAnsi="Times New Roman" w:cs="Times New Roman"/>
          <w:sz w:val="24"/>
          <w:szCs w:val="24"/>
        </w:rPr>
        <w:t xml:space="preserve"> увеличивается (сваривание).</w:t>
      </w:r>
    </w:p>
    <w:p w14:paraId="2A76FC7E" w14:textId="77777777"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5. Скорость скольжения. Ее увеличение приводит к снижению коэффициента трения скольжения. </w:t>
      </w:r>
    </w:p>
    <w:p w14:paraId="24BFA73E" w14:textId="5F421D73" w:rsidR="004E6384"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В таблице 3.1 приведены значение коэффициентов трения скольжения для различных сочетаний материалов.</w:t>
      </w:r>
    </w:p>
    <w:p w14:paraId="06709E2C" w14:textId="77777777" w:rsidR="004E6384" w:rsidRDefault="004E6384" w:rsidP="004E6384">
      <w:pPr>
        <w:spacing w:after="0" w:line="240" w:lineRule="auto"/>
        <w:ind w:firstLine="708"/>
        <w:jc w:val="both"/>
        <w:rPr>
          <w:rFonts w:ascii="Times New Roman" w:hAnsi="Times New Roman" w:cs="Times New Roman"/>
          <w:sz w:val="24"/>
          <w:szCs w:val="24"/>
        </w:rPr>
      </w:pPr>
    </w:p>
    <w:p w14:paraId="61974195" w14:textId="77777777" w:rsidR="004E6384" w:rsidRPr="00B5562C" w:rsidRDefault="004E6384" w:rsidP="004E638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74304F" w:rsidRPr="0074304F">
        <w:rPr>
          <w:rFonts w:ascii="Times New Roman" w:hAnsi="Times New Roman" w:cs="Times New Roman"/>
          <w:sz w:val="24"/>
          <w:szCs w:val="24"/>
        </w:rPr>
        <w:t xml:space="preserve"> </w:t>
      </w:r>
      <w:r w:rsidR="0074304F" w:rsidRPr="00B5562C">
        <w:rPr>
          <w:rFonts w:ascii="Times New Roman" w:hAnsi="Times New Roman" w:cs="Times New Roman"/>
          <w:sz w:val="24"/>
          <w:szCs w:val="24"/>
        </w:rPr>
        <w:t>Таблица 3.1</w:t>
      </w:r>
    </w:p>
    <w:p w14:paraId="5B5BAC71" w14:textId="2970A5D9" w:rsidR="004E6384" w:rsidRPr="004E6384" w:rsidRDefault="0074304F" w:rsidP="004E6384">
      <w:pPr>
        <w:spacing w:after="0" w:line="240" w:lineRule="auto"/>
        <w:ind w:firstLine="708"/>
        <w:rPr>
          <w:rFonts w:ascii="Times New Roman" w:hAnsi="Times New Roman" w:cs="Times New Roman"/>
          <w:i/>
          <w:iCs/>
          <w:sz w:val="24"/>
          <w:szCs w:val="24"/>
        </w:rPr>
      </w:pPr>
      <w:r w:rsidRPr="004E6384">
        <w:rPr>
          <w:rFonts w:ascii="Times New Roman" w:hAnsi="Times New Roman" w:cs="Times New Roman"/>
          <w:i/>
          <w:iCs/>
          <w:sz w:val="24"/>
          <w:szCs w:val="24"/>
        </w:rPr>
        <w:t xml:space="preserve"> </w:t>
      </w:r>
    </w:p>
    <w:p w14:paraId="7D125379" w14:textId="08E2D7C3" w:rsidR="004E6384" w:rsidRDefault="0074304F" w:rsidP="004E6384">
      <w:pPr>
        <w:spacing w:after="0" w:line="240" w:lineRule="auto"/>
        <w:ind w:firstLine="708"/>
        <w:jc w:val="center"/>
        <w:rPr>
          <w:rFonts w:ascii="Times New Roman" w:hAnsi="Times New Roman" w:cs="Times New Roman"/>
          <w:b/>
          <w:bCs/>
          <w:sz w:val="24"/>
          <w:szCs w:val="24"/>
        </w:rPr>
      </w:pPr>
      <w:r w:rsidRPr="004E6384">
        <w:rPr>
          <w:rFonts w:ascii="Times New Roman" w:hAnsi="Times New Roman" w:cs="Times New Roman"/>
          <w:b/>
          <w:bCs/>
          <w:sz w:val="24"/>
          <w:szCs w:val="24"/>
        </w:rPr>
        <w:t>Коэффициенты трения скольжения</w:t>
      </w:r>
    </w:p>
    <w:p w14:paraId="017BFEEE" w14:textId="77777777" w:rsidR="00B5562C" w:rsidRDefault="00B5562C" w:rsidP="004E6384">
      <w:pPr>
        <w:spacing w:after="0" w:line="240" w:lineRule="auto"/>
        <w:ind w:firstLine="708"/>
        <w:jc w:val="center"/>
        <w:rPr>
          <w:rFonts w:ascii="Times New Roman" w:hAnsi="Times New Roman" w:cs="Times New Roman"/>
          <w:b/>
          <w:bCs/>
          <w:sz w:val="24"/>
          <w:szCs w:val="24"/>
        </w:rPr>
      </w:pPr>
    </w:p>
    <w:p w14:paraId="00373D00" w14:textId="0FD1F5BF" w:rsidR="004E6384" w:rsidRPr="004E6384" w:rsidRDefault="00B5562C" w:rsidP="00B5562C">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C48560C" wp14:editId="34648869">
            <wp:extent cx="5935980" cy="164592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980" cy="1645920"/>
                    </a:xfrm>
                    <a:prstGeom prst="rect">
                      <a:avLst/>
                    </a:prstGeom>
                    <a:noFill/>
                    <a:ln>
                      <a:noFill/>
                    </a:ln>
                  </pic:spPr>
                </pic:pic>
              </a:graphicData>
            </a:graphic>
          </wp:inline>
        </w:drawing>
      </w:r>
    </w:p>
    <w:p w14:paraId="21F92293" w14:textId="77777777" w:rsidR="00836341" w:rsidRDefault="00836341" w:rsidP="004E6384">
      <w:pPr>
        <w:spacing w:after="0" w:line="240" w:lineRule="auto"/>
        <w:ind w:firstLine="708"/>
        <w:jc w:val="both"/>
        <w:rPr>
          <w:rFonts w:ascii="Times New Roman" w:hAnsi="Times New Roman" w:cs="Times New Roman"/>
          <w:sz w:val="24"/>
          <w:szCs w:val="24"/>
        </w:rPr>
      </w:pPr>
    </w:p>
    <w:p w14:paraId="178548C2" w14:textId="77777777" w:rsidR="00836341" w:rsidRDefault="00836341" w:rsidP="004E6384">
      <w:pPr>
        <w:spacing w:after="0" w:line="240" w:lineRule="auto"/>
        <w:ind w:firstLine="708"/>
        <w:jc w:val="both"/>
        <w:rPr>
          <w:rFonts w:ascii="Times New Roman" w:hAnsi="Times New Roman" w:cs="Times New Roman"/>
          <w:sz w:val="24"/>
          <w:szCs w:val="24"/>
        </w:rPr>
      </w:pPr>
    </w:p>
    <w:p w14:paraId="43217309" w14:textId="77777777" w:rsidR="00836341" w:rsidRDefault="00836341" w:rsidP="004E6384">
      <w:pPr>
        <w:spacing w:after="0" w:line="240" w:lineRule="auto"/>
        <w:ind w:firstLine="708"/>
        <w:jc w:val="both"/>
        <w:rPr>
          <w:rFonts w:ascii="Times New Roman" w:hAnsi="Times New Roman" w:cs="Times New Roman"/>
          <w:sz w:val="24"/>
          <w:szCs w:val="24"/>
        </w:rPr>
      </w:pPr>
    </w:p>
    <w:p w14:paraId="3FA24E16" w14:textId="77777777" w:rsidR="00836341" w:rsidRDefault="00836341" w:rsidP="004E6384">
      <w:pPr>
        <w:spacing w:after="0" w:line="240" w:lineRule="auto"/>
        <w:ind w:firstLine="708"/>
        <w:jc w:val="both"/>
        <w:rPr>
          <w:rFonts w:ascii="Times New Roman" w:hAnsi="Times New Roman" w:cs="Times New Roman"/>
          <w:sz w:val="24"/>
          <w:szCs w:val="24"/>
        </w:rPr>
      </w:pPr>
    </w:p>
    <w:p w14:paraId="4EF28A0E"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Для измерения силы трения применяют различные </w:t>
      </w:r>
      <w:proofErr w:type="spellStart"/>
      <w:r w:rsidRPr="0074304F">
        <w:rPr>
          <w:rFonts w:ascii="Times New Roman" w:hAnsi="Times New Roman" w:cs="Times New Roman"/>
          <w:sz w:val="24"/>
          <w:szCs w:val="24"/>
        </w:rPr>
        <w:t>трибометры</w:t>
      </w:r>
      <w:proofErr w:type="spellEnd"/>
      <w:r w:rsidRPr="0074304F">
        <w:rPr>
          <w:rFonts w:ascii="Times New Roman" w:hAnsi="Times New Roman" w:cs="Times New Roman"/>
          <w:sz w:val="24"/>
          <w:szCs w:val="24"/>
        </w:rPr>
        <w:t xml:space="preserve">. Они позволяют исследовать влияние на трение шероховатости поверхностей, материалов пары трения, нормальной нагрузки, скорости скольжения, температуры, смазки и многих других факторов. </w:t>
      </w:r>
    </w:p>
    <w:p w14:paraId="126A62E8" w14:textId="77777777" w:rsidR="00836341" w:rsidRDefault="00836341" w:rsidP="004E6384">
      <w:pPr>
        <w:spacing w:after="0" w:line="240" w:lineRule="auto"/>
        <w:ind w:firstLine="708"/>
        <w:jc w:val="both"/>
        <w:rPr>
          <w:rFonts w:ascii="Times New Roman" w:hAnsi="Times New Roman" w:cs="Times New Roman"/>
          <w:sz w:val="24"/>
          <w:szCs w:val="24"/>
        </w:rPr>
      </w:pPr>
    </w:p>
    <w:p w14:paraId="24241A76" w14:textId="1817F012" w:rsidR="00836341" w:rsidRDefault="0074304F" w:rsidP="00836341">
      <w:pPr>
        <w:spacing w:after="0" w:line="240" w:lineRule="auto"/>
        <w:ind w:firstLine="708"/>
        <w:jc w:val="center"/>
        <w:rPr>
          <w:rFonts w:ascii="Times New Roman" w:hAnsi="Times New Roman" w:cs="Times New Roman"/>
          <w:b/>
          <w:bCs/>
          <w:sz w:val="24"/>
          <w:szCs w:val="24"/>
        </w:rPr>
      </w:pPr>
      <w:r w:rsidRPr="00836341">
        <w:rPr>
          <w:rFonts w:ascii="Times New Roman" w:hAnsi="Times New Roman" w:cs="Times New Roman"/>
          <w:b/>
          <w:bCs/>
          <w:sz w:val="24"/>
          <w:szCs w:val="24"/>
        </w:rPr>
        <w:t>3.2.2. Трение качения</w:t>
      </w:r>
    </w:p>
    <w:p w14:paraId="696195CA" w14:textId="77777777" w:rsidR="00836341" w:rsidRPr="00836341" w:rsidRDefault="00836341" w:rsidP="00836341">
      <w:pPr>
        <w:spacing w:after="0" w:line="240" w:lineRule="auto"/>
        <w:ind w:firstLine="708"/>
        <w:jc w:val="center"/>
        <w:rPr>
          <w:rFonts w:ascii="Times New Roman" w:hAnsi="Times New Roman" w:cs="Times New Roman"/>
          <w:b/>
          <w:bCs/>
          <w:sz w:val="24"/>
          <w:szCs w:val="24"/>
        </w:rPr>
      </w:pPr>
    </w:p>
    <w:p w14:paraId="555D0C57"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Сила трения качения по крайней мере в 10 раз меньше силы трения скольжения. Силы трения качения объясняли различными теориями. Ранее считалось, что трение качения сопровождается 56 скольжением сопряженных поверхностей. Позднее было установлено, что скольжение оказывает влияние на силу трения качения.</w:t>
      </w:r>
    </w:p>
    <w:p w14:paraId="7AF8DDDA"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w:t>
      </w:r>
      <w:r w:rsidRPr="00836341">
        <w:rPr>
          <w:rFonts w:ascii="Times New Roman" w:hAnsi="Times New Roman" w:cs="Times New Roman"/>
          <w:i/>
          <w:iCs/>
          <w:sz w:val="24"/>
          <w:szCs w:val="24"/>
        </w:rPr>
        <w:t>Трение качения</w:t>
      </w:r>
      <w:r w:rsidRPr="0074304F">
        <w:rPr>
          <w:rFonts w:ascii="Times New Roman" w:hAnsi="Times New Roman" w:cs="Times New Roman"/>
          <w:sz w:val="24"/>
          <w:szCs w:val="24"/>
        </w:rPr>
        <w:t xml:space="preserve"> представляет собой сопротивление качению, причиной которого, по упрощенной схеме, является деформация тел в месте их контакта. Если в контакте отсутствуют пластические деформации, то тогда трение обусловлено гистерезисными потерями в твердом теле.</w:t>
      </w:r>
    </w:p>
    <w:p w14:paraId="6F13AE3F" w14:textId="611090D5"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lastRenderedPageBreak/>
        <w:t xml:space="preserve"> Взаимное проскальзывание поверхностей можно представить при рассмотрении качения шарика (рис. 3.4). </w:t>
      </w:r>
    </w:p>
    <w:p w14:paraId="59E876BC" w14:textId="77FE1A4B" w:rsidR="00836341" w:rsidRDefault="00B5562C" w:rsidP="00B5562C">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5B35B2" wp14:editId="61D8932F">
            <wp:extent cx="3070860" cy="2194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60" cy="2194560"/>
                    </a:xfrm>
                    <a:prstGeom prst="rect">
                      <a:avLst/>
                    </a:prstGeom>
                    <a:noFill/>
                    <a:ln>
                      <a:noFill/>
                    </a:ln>
                  </pic:spPr>
                </pic:pic>
              </a:graphicData>
            </a:graphic>
          </wp:inline>
        </w:drawing>
      </w:r>
    </w:p>
    <w:p w14:paraId="538AE157" w14:textId="77777777" w:rsidR="00836341" w:rsidRDefault="00836341" w:rsidP="004E6384">
      <w:pPr>
        <w:spacing w:after="0" w:line="240" w:lineRule="auto"/>
        <w:ind w:firstLine="708"/>
        <w:jc w:val="both"/>
        <w:rPr>
          <w:rFonts w:ascii="Times New Roman" w:hAnsi="Times New Roman" w:cs="Times New Roman"/>
          <w:sz w:val="24"/>
          <w:szCs w:val="24"/>
        </w:rPr>
      </w:pPr>
    </w:p>
    <w:p w14:paraId="49A9EF3C" w14:textId="174BA146" w:rsidR="00836341" w:rsidRPr="00836341" w:rsidRDefault="0074304F" w:rsidP="00836341">
      <w:pPr>
        <w:spacing w:after="0" w:line="240" w:lineRule="auto"/>
        <w:ind w:firstLine="708"/>
        <w:jc w:val="center"/>
        <w:rPr>
          <w:rFonts w:ascii="Times New Roman" w:hAnsi="Times New Roman" w:cs="Times New Roman"/>
          <w:i/>
          <w:iCs/>
          <w:sz w:val="24"/>
          <w:szCs w:val="24"/>
        </w:rPr>
      </w:pPr>
      <w:r w:rsidRPr="00836341">
        <w:rPr>
          <w:rFonts w:ascii="Times New Roman" w:hAnsi="Times New Roman" w:cs="Times New Roman"/>
          <w:i/>
          <w:iCs/>
          <w:sz w:val="24"/>
          <w:szCs w:val="24"/>
        </w:rPr>
        <w:t>Рис. 3.4. Шарик, катящийся по канавке</w:t>
      </w:r>
    </w:p>
    <w:p w14:paraId="4B76B10D" w14:textId="77777777" w:rsidR="00836341" w:rsidRDefault="00836341" w:rsidP="004E6384">
      <w:pPr>
        <w:spacing w:after="0" w:line="240" w:lineRule="auto"/>
        <w:ind w:firstLine="708"/>
        <w:jc w:val="both"/>
        <w:rPr>
          <w:rFonts w:ascii="Times New Roman" w:hAnsi="Times New Roman" w:cs="Times New Roman"/>
          <w:sz w:val="24"/>
          <w:szCs w:val="24"/>
        </w:rPr>
      </w:pPr>
    </w:p>
    <w:p w14:paraId="140CBF71"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Окружность АВ шарика перемещается посередине канавки, а окружность CD касается ее края. Как видно из рисунка, окружность АВ проходит за один оборот шарика большее расстояние, чем окружность CD. Эта разница обуславливает скольжение поверхностей трения.</w:t>
      </w:r>
    </w:p>
    <w:p w14:paraId="0393F69B"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На поверхностях тел качения возникают силы сцепления. Адгезионное сцепление незначительно влияет на силы трения качения, но оказывает большую роль при изнашивании тел качения. </w:t>
      </w:r>
    </w:p>
    <w:p w14:paraId="62A60A63"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При трении качения, в случае твердых тел, деформации поверхностей незначительны, поэтому окисные пленки на поверхностях трения не подвергаются значительным разрушениям. Вследствие чего скольжение поверхностей происходит не по металлу, а по пленкам, которые могут изнашиваться. Это объясняет влияние скольжения на износ тел качения.</w:t>
      </w:r>
    </w:p>
    <w:p w14:paraId="134F96D8" w14:textId="77777777" w:rsidR="00836341" w:rsidRDefault="0074304F" w:rsidP="004E6384">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По экспериментальным данным, сила трения качения для приработанного состояния поверхностей находится по зависимости </w:t>
      </w:r>
    </w:p>
    <w:p w14:paraId="7F90713F" w14:textId="77777777" w:rsidR="00836341" w:rsidRDefault="00836341" w:rsidP="004E6384">
      <w:pPr>
        <w:spacing w:after="0" w:line="240" w:lineRule="auto"/>
        <w:ind w:firstLine="708"/>
        <w:jc w:val="both"/>
        <w:rPr>
          <w:rFonts w:ascii="Times New Roman" w:hAnsi="Times New Roman" w:cs="Times New Roman"/>
          <w:sz w:val="24"/>
          <w:szCs w:val="24"/>
        </w:rPr>
      </w:pPr>
    </w:p>
    <w:p w14:paraId="62E6FDAF" w14:textId="4965B8BB" w:rsidR="00836341" w:rsidRDefault="00B5562C" w:rsidP="00B5562C">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val="kk-KZ"/>
        </w:rPr>
        <w:t xml:space="preserve">                 </w:t>
      </w:r>
      <w:r>
        <w:rPr>
          <w:rFonts w:ascii="Times New Roman" w:hAnsi="Times New Roman" w:cs="Times New Roman"/>
          <w:noProof/>
          <w:sz w:val="24"/>
          <w:szCs w:val="24"/>
        </w:rPr>
        <w:drawing>
          <wp:inline distT="0" distB="0" distL="0" distR="0" wp14:anchorId="359B3701" wp14:editId="1E99EA59">
            <wp:extent cx="1417320" cy="2895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289560"/>
                    </a:xfrm>
                    <a:prstGeom prst="rect">
                      <a:avLst/>
                    </a:prstGeom>
                    <a:noFill/>
                    <a:ln>
                      <a:noFill/>
                    </a:ln>
                  </pic:spPr>
                </pic:pic>
              </a:graphicData>
            </a:graphic>
          </wp:inline>
        </w:drawing>
      </w:r>
      <w:proofErr w:type="gramStart"/>
      <w:r w:rsidR="0074304F" w:rsidRPr="0074304F">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roofErr w:type="gramEnd"/>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0074304F" w:rsidRPr="0074304F">
        <w:rPr>
          <w:rFonts w:ascii="Times New Roman" w:hAnsi="Times New Roman" w:cs="Times New Roman"/>
          <w:sz w:val="24"/>
          <w:szCs w:val="24"/>
        </w:rPr>
        <w:t>(3.2)</w:t>
      </w:r>
    </w:p>
    <w:p w14:paraId="16175268" w14:textId="6503F619" w:rsidR="00836341" w:rsidRDefault="00B5562C" w:rsidP="0083634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г</w:t>
      </w:r>
      <w:r w:rsidR="0074304F" w:rsidRPr="0074304F">
        <w:rPr>
          <w:rFonts w:ascii="Times New Roman" w:hAnsi="Times New Roman" w:cs="Times New Roman"/>
          <w:sz w:val="24"/>
          <w:szCs w:val="24"/>
        </w:rPr>
        <w:t>де</w:t>
      </w:r>
      <w:r w:rsidR="00836341">
        <w:rPr>
          <w:rFonts w:ascii="Times New Roman" w:hAnsi="Times New Roman" w:cs="Times New Roman"/>
          <w:sz w:val="24"/>
          <w:szCs w:val="24"/>
          <w:lang w:val="kk-KZ"/>
        </w:rPr>
        <w:tab/>
      </w:r>
      <w:r w:rsidR="0074304F" w:rsidRPr="0074304F">
        <w:rPr>
          <w:rFonts w:ascii="Times New Roman" w:hAnsi="Times New Roman" w:cs="Times New Roman"/>
          <w:sz w:val="24"/>
          <w:szCs w:val="24"/>
        </w:rPr>
        <w:t xml:space="preserve">k – коэффициент трения качения, зависящий от материала; </w:t>
      </w:r>
    </w:p>
    <w:p w14:paraId="59DAA6BA" w14:textId="77777777" w:rsidR="00836341" w:rsidRDefault="0074304F" w:rsidP="00836341">
      <w:pPr>
        <w:spacing w:after="0" w:line="240" w:lineRule="auto"/>
        <w:ind w:firstLine="708"/>
        <w:jc w:val="both"/>
        <w:rPr>
          <w:rFonts w:ascii="Times New Roman" w:hAnsi="Times New Roman" w:cs="Times New Roman"/>
          <w:sz w:val="24"/>
          <w:szCs w:val="24"/>
        </w:rPr>
      </w:pPr>
      <w:proofErr w:type="spellStart"/>
      <w:r w:rsidRPr="0074304F">
        <w:rPr>
          <w:rFonts w:ascii="Times New Roman" w:hAnsi="Times New Roman" w:cs="Times New Roman"/>
          <w:sz w:val="24"/>
          <w:szCs w:val="24"/>
        </w:rPr>
        <w:t>Nш</w:t>
      </w:r>
      <w:proofErr w:type="spellEnd"/>
      <w:r w:rsidRPr="0074304F">
        <w:rPr>
          <w:rFonts w:ascii="Times New Roman" w:hAnsi="Times New Roman" w:cs="Times New Roman"/>
          <w:sz w:val="24"/>
          <w:szCs w:val="24"/>
        </w:rPr>
        <w:t xml:space="preserve"> – нагрузка на шарик, Н; </w:t>
      </w:r>
    </w:p>
    <w:p w14:paraId="47013410" w14:textId="1FE8FEC2" w:rsidR="00836341"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D – диаметр шарика, мм; </w:t>
      </w:r>
    </w:p>
    <w:p w14:paraId="20DB80CD" w14:textId="77777777" w:rsidR="00836341"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n = 1,7…1,85; </w:t>
      </w:r>
    </w:p>
    <w:p w14:paraId="423F0839" w14:textId="072B523F" w:rsidR="00836341"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m = 1,5…1,6. </w:t>
      </w:r>
    </w:p>
    <w:p w14:paraId="23FEDEB4" w14:textId="77777777" w:rsidR="00836341" w:rsidRDefault="00836341" w:rsidP="00836341">
      <w:pPr>
        <w:spacing w:after="0" w:line="240" w:lineRule="auto"/>
        <w:ind w:firstLine="708"/>
        <w:jc w:val="both"/>
        <w:rPr>
          <w:rFonts w:ascii="Times New Roman" w:hAnsi="Times New Roman" w:cs="Times New Roman"/>
          <w:sz w:val="24"/>
          <w:szCs w:val="24"/>
        </w:rPr>
      </w:pPr>
    </w:p>
    <w:p w14:paraId="6FDEE9BE" w14:textId="77777777" w:rsidR="00836341"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На силу трения оказывают влияние: вязкость смазочного материала, размер тел качения, трение в сепараторах, шероховатость поверхностей и др.</w:t>
      </w:r>
    </w:p>
    <w:p w14:paraId="5E2C7F94" w14:textId="77777777" w:rsidR="00836341"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Сила трения в подшипниках качения увеличивается при технологических и монтажных погрешностях, высоких скоростях и при трении в уплотнениях. Значение коэффициента трения в подшипниках различных типов составляет 0,001…0,01. </w:t>
      </w:r>
    </w:p>
    <w:p w14:paraId="15DC85EC" w14:textId="6404FF3C" w:rsidR="00191C22"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Момент трения в подшипниках качения</w:t>
      </w:r>
    </w:p>
    <w:p w14:paraId="2EC09F0D" w14:textId="77777777" w:rsidR="00B5562C" w:rsidRDefault="00B5562C" w:rsidP="00836341">
      <w:pPr>
        <w:spacing w:after="0" w:line="240" w:lineRule="auto"/>
        <w:ind w:firstLine="708"/>
        <w:jc w:val="both"/>
        <w:rPr>
          <w:rFonts w:ascii="Times New Roman" w:hAnsi="Times New Roman" w:cs="Times New Roman"/>
          <w:sz w:val="24"/>
          <w:szCs w:val="24"/>
        </w:rPr>
      </w:pPr>
    </w:p>
    <w:p w14:paraId="52A2B510" w14:textId="640474ED" w:rsidR="00191C22" w:rsidRDefault="00B5562C" w:rsidP="00836341">
      <w:pPr>
        <w:spacing w:after="0"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649A9D" wp14:editId="5D747D8D">
            <wp:extent cx="2758440" cy="297180"/>
            <wp:effectExtent l="0" t="0" r="381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8440" cy="29718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0074304F" w:rsidRPr="0074304F">
        <w:rPr>
          <w:rFonts w:ascii="Times New Roman" w:hAnsi="Times New Roman" w:cs="Times New Roman"/>
          <w:sz w:val="24"/>
          <w:szCs w:val="24"/>
        </w:rPr>
        <w:t>(3.3)</w:t>
      </w:r>
    </w:p>
    <w:p w14:paraId="2DC934B8" w14:textId="77777777" w:rsidR="00B5562C" w:rsidRDefault="00B5562C" w:rsidP="00836341">
      <w:pPr>
        <w:spacing w:after="0" w:line="240" w:lineRule="auto"/>
        <w:ind w:firstLine="708"/>
        <w:jc w:val="both"/>
        <w:rPr>
          <w:rFonts w:ascii="Times New Roman" w:hAnsi="Times New Roman" w:cs="Times New Roman"/>
          <w:sz w:val="24"/>
          <w:szCs w:val="24"/>
        </w:rPr>
      </w:pPr>
    </w:p>
    <w:p w14:paraId="4067CCF6" w14:textId="54C4356A" w:rsidR="00191C22" w:rsidRDefault="0074304F" w:rsidP="00191C22">
      <w:pPr>
        <w:spacing w:after="0" w:line="240" w:lineRule="auto"/>
        <w:jc w:val="both"/>
        <w:rPr>
          <w:rFonts w:ascii="Times New Roman" w:hAnsi="Times New Roman" w:cs="Times New Roman"/>
          <w:sz w:val="24"/>
          <w:szCs w:val="24"/>
        </w:rPr>
      </w:pPr>
      <w:r w:rsidRPr="0074304F">
        <w:rPr>
          <w:rFonts w:ascii="Times New Roman" w:hAnsi="Times New Roman" w:cs="Times New Roman"/>
          <w:sz w:val="24"/>
          <w:szCs w:val="24"/>
        </w:rPr>
        <w:t xml:space="preserve"> где </w:t>
      </w:r>
      <w:r w:rsidR="00191C22">
        <w:rPr>
          <w:rFonts w:ascii="Times New Roman" w:hAnsi="Times New Roman" w:cs="Times New Roman"/>
          <w:sz w:val="24"/>
          <w:szCs w:val="24"/>
          <w:lang w:val="kk-KZ"/>
        </w:rPr>
        <w:t xml:space="preserve">    </w:t>
      </w:r>
      <w:proofErr w:type="spellStart"/>
      <w:r w:rsidRPr="0074304F">
        <w:rPr>
          <w:rFonts w:ascii="Times New Roman" w:hAnsi="Times New Roman" w:cs="Times New Roman"/>
          <w:sz w:val="24"/>
          <w:szCs w:val="24"/>
        </w:rPr>
        <w:t>f</w:t>
      </w:r>
      <w:r w:rsidRPr="00191C22">
        <w:rPr>
          <w:rFonts w:ascii="Times New Roman" w:hAnsi="Times New Roman" w:cs="Times New Roman"/>
          <w:sz w:val="24"/>
          <w:szCs w:val="24"/>
          <w:vertAlign w:val="subscript"/>
        </w:rPr>
        <w:t>Q</w:t>
      </w:r>
      <w:proofErr w:type="spellEnd"/>
      <w:r w:rsidRPr="0074304F">
        <w:rPr>
          <w:rFonts w:ascii="Times New Roman" w:hAnsi="Times New Roman" w:cs="Times New Roman"/>
          <w:sz w:val="24"/>
          <w:szCs w:val="24"/>
        </w:rPr>
        <w:t xml:space="preserve"> – коэффициенты трения при радиальной нагрузке; </w:t>
      </w:r>
    </w:p>
    <w:p w14:paraId="2B2881F2" w14:textId="77777777" w:rsidR="00191C22" w:rsidRDefault="0074304F" w:rsidP="00836341">
      <w:pPr>
        <w:spacing w:after="0" w:line="240" w:lineRule="auto"/>
        <w:ind w:firstLine="708"/>
        <w:jc w:val="both"/>
        <w:rPr>
          <w:rFonts w:ascii="Times New Roman" w:hAnsi="Times New Roman" w:cs="Times New Roman"/>
          <w:sz w:val="24"/>
          <w:szCs w:val="24"/>
        </w:rPr>
      </w:pPr>
      <w:proofErr w:type="spellStart"/>
      <w:r w:rsidRPr="0074304F">
        <w:rPr>
          <w:rFonts w:ascii="Times New Roman" w:hAnsi="Times New Roman" w:cs="Times New Roman"/>
          <w:sz w:val="24"/>
          <w:szCs w:val="24"/>
        </w:rPr>
        <w:t>f</w:t>
      </w:r>
      <w:r w:rsidRPr="00191C22">
        <w:rPr>
          <w:rFonts w:ascii="Times New Roman" w:hAnsi="Times New Roman" w:cs="Times New Roman"/>
          <w:sz w:val="24"/>
          <w:szCs w:val="24"/>
          <w:vertAlign w:val="subscript"/>
        </w:rPr>
        <w:t>T</w:t>
      </w:r>
      <w:proofErr w:type="spellEnd"/>
      <w:r w:rsidRPr="0074304F">
        <w:rPr>
          <w:rFonts w:ascii="Times New Roman" w:hAnsi="Times New Roman" w:cs="Times New Roman"/>
          <w:sz w:val="24"/>
          <w:szCs w:val="24"/>
        </w:rPr>
        <w:t xml:space="preserve"> – коэффициенты трения при осевой нагрузке; </w:t>
      </w:r>
    </w:p>
    <w:p w14:paraId="4FB2ABC6" w14:textId="77777777" w:rsidR="00191C22"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lastRenderedPageBreak/>
        <w:t>d – диаметр вала, мм;</w:t>
      </w:r>
    </w:p>
    <w:p w14:paraId="75BBC1B3" w14:textId="77777777" w:rsidR="00191C22"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Q – радиальная нагрузка, Н; </w:t>
      </w:r>
    </w:p>
    <w:p w14:paraId="6EB599F4" w14:textId="77777777" w:rsidR="00191C22"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Т – осевая нагрузка, Н.</w:t>
      </w:r>
    </w:p>
    <w:p w14:paraId="7C078D6C" w14:textId="77777777" w:rsidR="00191C22" w:rsidRDefault="00191C22" w:rsidP="00836341">
      <w:pPr>
        <w:spacing w:after="0" w:line="240" w:lineRule="auto"/>
        <w:ind w:firstLine="708"/>
        <w:jc w:val="both"/>
        <w:rPr>
          <w:rFonts w:ascii="Times New Roman" w:hAnsi="Times New Roman" w:cs="Times New Roman"/>
          <w:sz w:val="24"/>
          <w:szCs w:val="24"/>
        </w:rPr>
      </w:pPr>
    </w:p>
    <w:p w14:paraId="72D4F5B4" w14:textId="77777777" w:rsidR="00191C22" w:rsidRDefault="0074304F" w:rsidP="00836341">
      <w:pPr>
        <w:spacing w:after="0" w:line="240" w:lineRule="auto"/>
        <w:ind w:firstLine="708"/>
        <w:jc w:val="both"/>
        <w:rPr>
          <w:rFonts w:ascii="Times New Roman" w:hAnsi="Times New Roman" w:cs="Times New Roman"/>
          <w:sz w:val="24"/>
          <w:szCs w:val="24"/>
        </w:rPr>
      </w:pPr>
      <w:r w:rsidRPr="0074304F">
        <w:rPr>
          <w:rFonts w:ascii="Times New Roman" w:hAnsi="Times New Roman" w:cs="Times New Roman"/>
          <w:sz w:val="24"/>
          <w:szCs w:val="24"/>
        </w:rPr>
        <w:t xml:space="preserve"> Некоторые ориентировочные значения коэффициентов трения качения приведены в таблице 3.2. </w:t>
      </w:r>
    </w:p>
    <w:p w14:paraId="7E0126D1" w14:textId="77777777" w:rsidR="00191C22" w:rsidRDefault="00191C22" w:rsidP="00836341">
      <w:pPr>
        <w:spacing w:after="0" w:line="240" w:lineRule="auto"/>
        <w:ind w:firstLine="708"/>
        <w:jc w:val="both"/>
        <w:rPr>
          <w:rFonts w:ascii="Times New Roman" w:hAnsi="Times New Roman" w:cs="Times New Roman"/>
          <w:sz w:val="24"/>
          <w:szCs w:val="24"/>
        </w:rPr>
      </w:pPr>
    </w:p>
    <w:p w14:paraId="2F7D6D0C" w14:textId="79CD3B86" w:rsidR="00191C22" w:rsidRDefault="0074304F" w:rsidP="00191C22">
      <w:pPr>
        <w:spacing w:after="0" w:line="240" w:lineRule="auto"/>
        <w:ind w:left="7788"/>
        <w:jc w:val="both"/>
        <w:rPr>
          <w:rFonts w:ascii="Times New Roman" w:hAnsi="Times New Roman" w:cs="Times New Roman"/>
          <w:sz w:val="24"/>
          <w:szCs w:val="24"/>
        </w:rPr>
      </w:pPr>
      <w:r w:rsidRPr="00191C22">
        <w:rPr>
          <w:rFonts w:ascii="Times New Roman" w:hAnsi="Times New Roman" w:cs="Times New Roman"/>
          <w:sz w:val="24"/>
          <w:szCs w:val="24"/>
        </w:rPr>
        <w:t>Таблица 3.2</w:t>
      </w:r>
    </w:p>
    <w:p w14:paraId="51717F89" w14:textId="77777777" w:rsidR="00191C22" w:rsidRPr="00191C22" w:rsidRDefault="00191C22" w:rsidP="00191C22">
      <w:pPr>
        <w:spacing w:after="0" w:line="240" w:lineRule="auto"/>
        <w:ind w:left="7788"/>
        <w:jc w:val="both"/>
        <w:rPr>
          <w:rFonts w:ascii="Times New Roman" w:hAnsi="Times New Roman" w:cs="Times New Roman"/>
          <w:sz w:val="24"/>
          <w:szCs w:val="24"/>
        </w:rPr>
      </w:pPr>
    </w:p>
    <w:p w14:paraId="69FFD587" w14:textId="27E7593E" w:rsidR="00191C22" w:rsidRDefault="0074304F" w:rsidP="00191C22">
      <w:pPr>
        <w:spacing w:after="0" w:line="240" w:lineRule="auto"/>
        <w:ind w:firstLine="708"/>
        <w:jc w:val="center"/>
        <w:rPr>
          <w:rFonts w:ascii="Times New Roman" w:hAnsi="Times New Roman" w:cs="Times New Roman"/>
          <w:b/>
          <w:bCs/>
          <w:sz w:val="24"/>
          <w:szCs w:val="24"/>
        </w:rPr>
      </w:pPr>
      <w:r w:rsidRPr="00191C22">
        <w:rPr>
          <w:rFonts w:ascii="Times New Roman" w:hAnsi="Times New Roman" w:cs="Times New Roman"/>
          <w:b/>
          <w:bCs/>
          <w:sz w:val="24"/>
          <w:szCs w:val="24"/>
        </w:rPr>
        <w:t>Коэффициенты трения качения</w:t>
      </w:r>
    </w:p>
    <w:p w14:paraId="71576368" w14:textId="77777777" w:rsidR="00B5562C" w:rsidRDefault="00B5562C" w:rsidP="00191C22">
      <w:pPr>
        <w:spacing w:after="0" w:line="240" w:lineRule="auto"/>
        <w:ind w:firstLine="708"/>
        <w:jc w:val="center"/>
        <w:rPr>
          <w:rFonts w:ascii="Times New Roman" w:hAnsi="Times New Roman" w:cs="Times New Roman"/>
          <w:b/>
          <w:bCs/>
          <w:sz w:val="24"/>
          <w:szCs w:val="24"/>
        </w:rPr>
      </w:pPr>
    </w:p>
    <w:p w14:paraId="0765F4D9" w14:textId="6BF7F232" w:rsidR="00B5562C" w:rsidRDefault="00B5562C" w:rsidP="00B5562C">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4EE2283" wp14:editId="5029BB01">
            <wp:extent cx="5935980" cy="1592580"/>
            <wp:effectExtent l="0" t="0" r="762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1592580"/>
                    </a:xfrm>
                    <a:prstGeom prst="rect">
                      <a:avLst/>
                    </a:prstGeom>
                    <a:noFill/>
                    <a:ln>
                      <a:noFill/>
                    </a:ln>
                  </pic:spPr>
                </pic:pic>
              </a:graphicData>
            </a:graphic>
          </wp:inline>
        </w:drawing>
      </w:r>
    </w:p>
    <w:p w14:paraId="5D2D4343" w14:textId="77777777" w:rsidR="00191C22" w:rsidRPr="00191C22" w:rsidRDefault="00191C22" w:rsidP="00191C22">
      <w:pPr>
        <w:spacing w:after="0" w:line="240" w:lineRule="auto"/>
        <w:ind w:firstLine="708"/>
        <w:jc w:val="center"/>
        <w:rPr>
          <w:rFonts w:ascii="Times New Roman" w:hAnsi="Times New Roman" w:cs="Times New Roman"/>
          <w:b/>
          <w:bCs/>
          <w:sz w:val="24"/>
          <w:szCs w:val="24"/>
        </w:rPr>
      </w:pPr>
    </w:p>
    <w:p w14:paraId="56BBA0C5" w14:textId="0579ACD0" w:rsidR="0024578E" w:rsidRPr="00B5562C" w:rsidRDefault="0024578E" w:rsidP="00836341">
      <w:pPr>
        <w:spacing w:after="0" w:line="240" w:lineRule="auto"/>
        <w:ind w:firstLine="708"/>
        <w:jc w:val="both"/>
        <w:rPr>
          <w:rFonts w:ascii="Times New Roman" w:hAnsi="Times New Roman" w:cs="Times New Roman"/>
          <w:sz w:val="24"/>
          <w:szCs w:val="24"/>
          <w:lang w:val="kk-KZ"/>
        </w:rPr>
      </w:pPr>
    </w:p>
    <w:sectPr w:rsidR="0024578E" w:rsidRPr="00B55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F78"/>
    <w:rsid w:val="00191C22"/>
    <w:rsid w:val="0024578E"/>
    <w:rsid w:val="00292AAD"/>
    <w:rsid w:val="004E6384"/>
    <w:rsid w:val="0074304F"/>
    <w:rsid w:val="00836341"/>
    <w:rsid w:val="00AF6F78"/>
    <w:rsid w:val="00B5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FD94"/>
  <w15:chartTrackingRefBased/>
  <w15:docId w15:val="{A6D1DC84-3D57-4FEF-9DB6-583554C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63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 mechta</cp:lastModifiedBy>
  <cp:revision>2</cp:revision>
  <dcterms:created xsi:type="dcterms:W3CDTF">2021-09-06T07:05:00Z</dcterms:created>
  <dcterms:modified xsi:type="dcterms:W3CDTF">2021-09-06T07:05:00Z</dcterms:modified>
</cp:coreProperties>
</file>