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105" w:rsidRPr="00D42105" w:rsidRDefault="00D42105" w:rsidP="00D30398">
      <w:pPr>
        <w:jc w:val="center"/>
        <w:rPr>
          <w:rFonts w:ascii="Times New Roman" w:hAnsi="Times New Roman" w:cs="Times New Roman"/>
          <w:b/>
          <w:sz w:val="24"/>
          <w:lang w:val="kk-KZ"/>
        </w:rPr>
      </w:pPr>
      <w:r w:rsidRPr="00D42105">
        <w:rPr>
          <w:rFonts w:ascii="Times New Roman" w:hAnsi="Times New Roman" w:cs="Times New Roman"/>
          <w:b/>
          <w:sz w:val="24"/>
          <w:lang w:val="kk-KZ"/>
        </w:rPr>
        <w:t>№8 дәріс</w:t>
      </w:r>
    </w:p>
    <w:p w:rsidR="00D42105" w:rsidRPr="00D42105" w:rsidRDefault="00D42105" w:rsidP="00D30398">
      <w:pPr>
        <w:jc w:val="center"/>
        <w:rPr>
          <w:rFonts w:ascii="Times New Roman" w:hAnsi="Times New Roman" w:cs="Times New Roman"/>
          <w:b/>
          <w:sz w:val="24"/>
          <w:lang w:val="kk-KZ"/>
        </w:rPr>
      </w:pPr>
      <w:r w:rsidRPr="00D42105">
        <w:rPr>
          <w:rFonts w:ascii="Times New Roman" w:hAnsi="Times New Roman" w:cs="Times New Roman"/>
          <w:b/>
          <w:sz w:val="24"/>
          <w:lang w:val="kk-KZ"/>
        </w:rPr>
        <w:t xml:space="preserve"> Тозу түрлері. Абразивті тозу. Тозу механизмдері. Қажулық тозу.</w:t>
      </w:r>
    </w:p>
    <w:p w:rsidR="00D30398" w:rsidRPr="00D30398" w:rsidRDefault="004430C3" w:rsidP="00D30398">
      <w:pPr>
        <w:jc w:val="center"/>
        <w:rPr>
          <w:rFonts w:ascii="Times New Roman" w:hAnsi="Times New Roman" w:cs="Times New Roman"/>
          <w:b/>
          <w:sz w:val="24"/>
        </w:rPr>
      </w:pPr>
      <w:r>
        <w:rPr>
          <w:rFonts w:ascii="Times New Roman" w:hAnsi="Times New Roman" w:cs="Times New Roman"/>
          <w:b/>
          <w:sz w:val="24"/>
        </w:rPr>
        <w:t>8.</w:t>
      </w:r>
      <w:r>
        <w:rPr>
          <w:rFonts w:ascii="Times New Roman" w:hAnsi="Times New Roman" w:cs="Times New Roman"/>
          <w:b/>
          <w:sz w:val="24"/>
          <w:lang w:val="kk-KZ"/>
        </w:rPr>
        <w:t>1</w:t>
      </w:r>
      <w:r w:rsidR="00D30398" w:rsidRPr="00D30398">
        <w:rPr>
          <w:rFonts w:ascii="Times New Roman" w:hAnsi="Times New Roman" w:cs="Times New Roman"/>
          <w:b/>
          <w:sz w:val="24"/>
        </w:rPr>
        <w:t xml:space="preserve">. </w:t>
      </w:r>
      <w:r>
        <w:rPr>
          <w:rFonts w:ascii="Times New Roman" w:hAnsi="Times New Roman" w:cs="Times New Roman"/>
          <w:b/>
          <w:sz w:val="24"/>
          <w:lang w:val="kk-KZ"/>
        </w:rPr>
        <w:t>Тозу түрлері</w:t>
      </w:r>
      <w:r w:rsidR="00D30398" w:rsidRPr="00D30398">
        <w:rPr>
          <w:rFonts w:ascii="Times New Roman" w:hAnsi="Times New Roman" w:cs="Times New Roman"/>
          <w:b/>
          <w:sz w:val="24"/>
        </w:rPr>
        <w:t xml:space="preserve">. </w:t>
      </w:r>
      <w:r w:rsidR="00E55DB1" w:rsidRPr="00E55DB1">
        <w:rPr>
          <w:rFonts w:ascii="Times New Roman" w:hAnsi="Times New Roman" w:cs="Times New Roman"/>
          <w:b/>
          <w:sz w:val="24"/>
        </w:rPr>
        <w:t>Тозу түрлерінің жіктелуі</w:t>
      </w:r>
    </w:p>
    <w:p w:rsidR="00D30398" w:rsidRPr="00E55DB1" w:rsidRDefault="00141150" w:rsidP="00D30398">
      <w:pPr>
        <w:ind w:firstLine="567"/>
        <w:jc w:val="both"/>
        <w:rPr>
          <w:rFonts w:ascii="Times New Roman" w:hAnsi="Times New Roman" w:cs="Times New Roman"/>
          <w:sz w:val="24"/>
          <w:highlight w:val="yellow"/>
        </w:rPr>
      </w:pPr>
      <w:r w:rsidRPr="00141150">
        <w:rPr>
          <w:rFonts w:ascii="Times New Roman" w:hAnsi="Times New Roman" w:cs="Times New Roman"/>
          <w:sz w:val="24"/>
        </w:rPr>
        <w:t>Үйкеліс түйінінің жұмысы беткі қабаттарда болатын көптеген күрделі процестермен бірге жүреді</w:t>
      </w:r>
      <w:r w:rsidR="00D30398" w:rsidRPr="00141150">
        <w:rPr>
          <w:rFonts w:ascii="Times New Roman" w:hAnsi="Times New Roman" w:cs="Times New Roman"/>
          <w:sz w:val="24"/>
        </w:rPr>
        <w:t xml:space="preserve">. </w:t>
      </w:r>
      <w:r w:rsidRPr="00141150">
        <w:rPr>
          <w:rFonts w:ascii="Times New Roman" w:hAnsi="Times New Roman" w:cs="Times New Roman"/>
          <w:sz w:val="24"/>
        </w:rPr>
        <w:t>Тозу себептерінің алуан түрлілігіне, үйкеліс түйіндерінің жағдайлары мен жұмыс режимдеріне байланысты тозу процестерінің бірыңғай жіктеу белгілерін елестету мүмкін емес</w:t>
      </w:r>
      <w:r w:rsidR="00D30398" w:rsidRPr="00141150">
        <w:rPr>
          <w:rFonts w:ascii="Times New Roman" w:hAnsi="Times New Roman" w:cs="Times New Roman"/>
          <w:sz w:val="24"/>
        </w:rPr>
        <w:t xml:space="preserve">. </w:t>
      </w:r>
    </w:p>
    <w:p w:rsidR="00D30398" w:rsidRPr="00E55DB1" w:rsidRDefault="004F5088" w:rsidP="00D30398">
      <w:pPr>
        <w:ind w:firstLine="567"/>
        <w:jc w:val="both"/>
        <w:rPr>
          <w:rFonts w:ascii="Times New Roman" w:hAnsi="Times New Roman" w:cs="Times New Roman"/>
          <w:sz w:val="24"/>
          <w:highlight w:val="yellow"/>
        </w:rPr>
      </w:pPr>
      <w:r w:rsidRPr="004F5088">
        <w:rPr>
          <w:rFonts w:ascii="Times New Roman" w:hAnsi="Times New Roman" w:cs="Times New Roman"/>
          <w:sz w:val="24"/>
        </w:rPr>
        <w:t>Тозу түрлерінің алғашқы жіктеулерінің бірін А. К. Зайцев ұсынды.</w:t>
      </w:r>
      <w:r>
        <w:rPr>
          <w:rFonts w:ascii="Times New Roman" w:hAnsi="Times New Roman" w:cs="Times New Roman"/>
          <w:sz w:val="24"/>
        </w:rPr>
        <w:t xml:space="preserve"> </w:t>
      </w:r>
      <w:r w:rsidRPr="004F5088">
        <w:rPr>
          <w:rFonts w:ascii="Times New Roman" w:hAnsi="Times New Roman" w:cs="Times New Roman"/>
          <w:sz w:val="24"/>
        </w:rPr>
        <w:t>Әр түрлі белгілермен ерекшеленетін бірқатар басқа классификациялар бар. Б. И. Костецкийге жетекші (басым) және ілеспе тозу түрлерін ажырату ұсынылды</w:t>
      </w:r>
      <w:r w:rsidR="00D30398" w:rsidRPr="004F5088">
        <w:rPr>
          <w:rFonts w:ascii="Times New Roman" w:hAnsi="Times New Roman" w:cs="Times New Roman"/>
          <w:sz w:val="24"/>
        </w:rPr>
        <w:t xml:space="preserve">. </w:t>
      </w:r>
    </w:p>
    <w:p w:rsidR="00D30398" w:rsidRPr="004F5088" w:rsidRDefault="004F5088" w:rsidP="00D30398">
      <w:pPr>
        <w:ind w:firstLine="567"/>
        <w:jc w:val="both"/>
        <w:rPr>
          <w:rFonts w:ascii="Times New Roman" w:hAnsi="Times New Roman" w:cs="Times New Roman"/>
          <w:sz w:val="24"/>
        </w:rPr>
      </w:pPr>
      <w:r w:rsidRPr="004F5088">
        <w:rPr>
          <w:rFonts w:ascii="Times New Roman" w:hAnsi="Times New Roman" w:cs="Times New Roman"/>
          <w:sz w:val="24"/>
        </w:rPr>
        <w:t>Машиналарды пайдалану кезінде үйкеліс бетіне әсер ету сипаты мен ондағы процестердің сипаты бойынша тозу түрлерінің жіктелуі кең таралған</w:t>
      </w:r>
      <w:r w:rsidR="00D30398" w:rsidRPr="004F5088">
        <w:rPr>
          <w:rFonts w:ascii="Times New Roman" w:hAnsi="Times New Roman" w:cs="Times New Roman"/>
          <w:sz w:val="24"/>
        </w:rPr>
        <w:t xml:space="preserve">. </w:t>
      </w:r>
    </w:p>
    <w:p w:rsidR="00D30398" w:rsidRPr="004F5088" w:rsidRDefault="004F5088" w:rsidP="00D30398">
      <w:pPr>
        <w:ind w:firstLine="567"/>
        <w:jc w:val="both"/>
        <w:rPr>
          <w:rFonts w:ascii="Times New Roman" w:hAnsi="Times New Roman" w:cs="Times New Roman"/>
          <w:sz w:val="24"/>
        </w:rPr>
      </w:pPr>
      <w:r w:rsidRPr="004F5088">
        <w:rPr>
          <w:rFonts w:ascii="Times New Roman" w:hAnsi="Times New Roman" w:cs="Times New Roman"/>
          <w:sz w:val="24"/>
        </w:rPr>
        <w:t>Машиналарда келесі тозу түрлері байқалады</w:t>
      </w:r>
      <w:r w:rsidR="00D30398" w:rsidRPr="004F5088">
        <w:rPr>
          <w:rFonts w:ascii="Times New Roman" w:hAnsi="Times New Roman" w:cs="Times New Roman"/>
          <w:sz w:val="24"/>
        </w:rPr>
        <w:t>.</w:t>
      </w:r>
    </w:p>
    <w:p w:rsidR="00D30398" w:rsidRPr="004F5088" w:rsidRDefault="00D30398" w:rsidP="00D30398">
      <w:pPr>
        <w:ind w:firstLine="567"/>
        <w:jc w:val="both"/>
        <w:rPr>
          <w:rFonts w:ascii="Times New Roman" w:hAnsi="Times New Roman" w:cs="Times New Roman"/>
          <w:sz w:val="24"/>
        </w:rPr>
      </w:pPr>
      <w:r w:rsidRPr="004F5088">
        <w:rPr>
          <w:rFonts w:ascii="Times New Roman" w:hAnsi="Times New Roman" w:cs="Times New Roman"/>
          <w:i/>
          <w:sz w:val="24"/>
        </w:rPr>
        <w:t xml:space="preserve"> </w:t>
      </w:r>
      <w:r w:rsidR="004F5088" w:rsidRPr="004F5088">
        <w:rPr>
          <w:rFonts w:ascii="Times New Roman" w:hAnsi="Times New Roman" w:cs="Times New Roman"/>
          <w:i/>
          <w:sz w:val="24"/>
        </w:rPr>
        <w:t>Механикалық тозу</w:t>
      </w:r>
      <w:r w:rsidRPr="004F5088">
        <w:rPr>
          <w:rFonts w:ascii="Times New Roman" w:hAnsi="Times New Roman" w:cs="Times New Roman"/>
          <w:sz w:val="24"/>
        </w:rPr>
        <w:t xml:space="preserve">: </w:t>
      </w:r>
      <w:r w:rsidR="004F5088" w:rsidRPr="004F5088">
        <w:rPr>
          <w:rFonts w:ascii="Times New Roman" w:hAnsi="Times New Roman" w:cs="Times New Roman"/>
          <w:sz w:val="24"/>
        </w:rPr>
        <w:t>абразивтік, гидроабразивтік (газоабразиялық), гидроэрозиялық (газоэрозиялық), кавитациялық, шаршау, фреттинг кезінде тозу, тұтану кезінде тозу</w:t>
      </w:r>
      <w:r w:rsidRPr="004F5088">
        <w:rPr>
          <w:rFonts w:ascii="Times New Roman" w:hAnsi="Times New Roman" w:cs="Times New Roman"/>
          <w:sz w:val="24"/>
        </w:rPr>
        <w:t xml:space="preserve">. </w:t>
      </w:r>
    </w:p>
    <w:p w:rsidR="00D30398" w:rsidRPr="004F5088" w:rsidRDefault="004F5088" w:rsidP="00D30398">
      <w:pPr>
        <w:ind w:firstLine="567"/>
        <w:jc w:val="both"/>
        <w:rPr>
          <w:rFonts w:ascii="Times New Roman" w:hAnsi="Times New Roman" w:cs="Times New Roman"/>
          <w:sz w:val="24"/>
        </w:rPr>
      </w:pPr>
      <w:r w:rsidRPr="004F5088">
        <w:rPr>
          <w:rFonts w:ascii="Times New Roman" w:hAnsi="Times New Roman" w:cs="Times New Roman"/>
          <w:i/>
          <w:sz w:val="24"/>
        </w:rPr>
        <w:t>Молекулалық-механикалық тозу</w:t>
      </w:r>
      <w:r w:rsidR="00D30398" w:rsidRPr="004F5088">
        <w:rPr>
          <w:rFonts w:ascii="Times New Roman" w:hAnsi="Times New Roman" w:cs="Times New Roman"/>
          <w:sz w:val="24"/>
        </w:rPr>
        <w:t xml:space="preserve">: </w:t>
      </w:r>
      <w:r w:rsidRPr="004F5088">
        <w:rPr>
          <w:rFonts w:ascii="Times New Roman" w:hAnsi="Times New Roman" w:cs="Times New Roman"/>
          <w:sz w:val="24"/>
        </w:rPr>
        <w:t>ұстасу, адгезиялық тозуыға жол бермейді</w:t>
      </w:r>
      <w:r w:rsidR="00D30398" w:rsidRPr="004F5088">
        <w:rPr>
          <w:rFonts w:ascii="Times New Roman" w:hAnsi="Times New Roman" w:cs="Times New Roman"/>
          <w:sz w:val="24"/>
        </w:rPr>
        <w:t xml:space="preserve">. </w:t>
      </w:r>
    </w:p>
    <w:p w:rsidR="00D30398" w:rsidRPr="004F5088" w:rsidRDefault="004F5088" w:rsidP="00D30398">
      <w:pPr>
        <w:ind w:firstLine="567"/>
        <w:jc w:val="both"/>
        <w:rPr>
          <w:rFonts w:ascii="Times New Roman" w:hAnsi="Times New Roman" w:cs="Times New Roman"/>
          <w:sz w:val="24"/>
        </w:rPr>
      </w:pPr>
      <w:r w:rsidRPr="004F5088">
        <w:rPr>
          <w:rFonts w:ascii="Times New Roman" w:hAnsi="Times New Roman" w:cs="Times New Roman"/>
          <w:i/>
          <w:sz w:val="24"/>
        </w:rPr>
        <w:t>Коррозиялық-механикалық тозу</w:t>
      </w:r>
      <w:r w:rsidR="00D30398" w:rsidRPr="004F5088">
        <w:rPr>
          <w:rFonts w:ascii="Times New Roman" w:hAnsi="Times New Roman" w:cs="Times New Roman"/>
          <w:i/>
          <w:sz w:val="24"/>
        </w:rPr>
        <w:t>:</w:t>
      </w:r>
      <w:r w:rsidR="00D30398" w:rsidRPr="004F5088">
        <w:rPr>
          <w:rFonts w:ascii="Times New Roman" w:hAnsi="Times New Roman" w:cs="Times New Roman"/>
          <w:sz w:val="24"/>
        </w:rPr>
        <w:t xml:space="preserve"> </w:t>
      </w:r>
      <w:r w:rsidRPr="004F5088">
        <w:rPr>
          <w:rFonts w:ascii="Times New Roman" w:hAnsi="Times New Roman" w:cs="Times New Roman"/>
          <w:sz w:val="24"/>
        </w:rPr>
        <w:t>тотықтырғыш, фреттинг-коррозия кезіндегі тозу, электроэрозиялық</w:t>
      </w:r>
      <w:r w:rsidR="00D30398" w:rsidRPr="004F5088">
        <w:rPr>
          <w:rFonts w:ascii="Times New Roman" w:hAnsi="Times New Roman" w:cs="Times New Roman"/>
          <w:sz w:val="24"/>
        </w:rPr>
        <w:t xml:space="preserve">. </w:t>
      </w:r>
    </w:p>
    <w:p w:rsidR="00D30398" w:rsidRPr="00BE4257" w:rsidRDefault="004F5088" w:rsidP="00D30398">
      <w:pPr>
        <w:ind w:firstLine="567"/>
        <w:jc w:val="both"/>
        <w:rPr>
          <w:rFonts w:ascii="Times New Roman" w:hAnsi="Times New Roman" w:cs="Times New Roman"/>
          <w:sz w:val="24"/>
        </w:rPr>
      </w:pPr>
      <w:r w:rsidRPr="004F5088">
        <w:rPr>
          <w:rFonts w:ascii="Times New Roman" w:hAnsi="Times New Roman" w:cs="Times New Roman"/>
          <w:sz w:val="24"/>
        </w:rPr>
        <w:t>Механикалық тозу дегеніміз түйіндерде механикалық әсер ету нәтижесінде тозу деп түсініледі</w:t>
      </w:r>
      <w:r w:rsidR="00D30398" w:rsidRPr="004F5088">
        <w:rPr>
          <w:rFonts w:ascii="Times New Roman" w:hAnsi="Times New Roman" w:cs="Times New Roman"/>
          <w:sz w:val="24"/>
        </w:rPr>
        <w:t xml:space="preserve">. </w:t>
      </w:r>
      <w:r w:rsidRPr="004F5088">
        <w:rPr>
          <w:rFonts w:ascii="Times New Roman" w:hAnsi="Times New Roman" w:cs="Times New Roman"/>
          <w:sz w:val="24"/>
        </w:rPr>
        <w:t>Молекулалық механикалық тозу жергілікті механикалық байланыстардың пайда болуымен, олардың кейіннен жойылуымен, бөлшектердің бірінің металл бөлшектерінің жұлынуына байланысты</w:t>
      </w:r>
      <w:r w:rsidR="00D30398" w:rsidRPr="004F5088">
        <w:rPr>
          <w:rFonts w:ascii="Times New Roman" w:hAnsi="Times New Roman" w:cs="Times New Roman"/>
          <w:sz w:val="24"/>
        </w:rPr>
        <w:t xml:space="preserve">. </w:t>
      </w:r>
      <w:r w:rsidRPr="004F5088">
        <w:rPr>
          <w:rFonts w:ascii="Times New Roman" w:hAnsi="Times New Roman" w:cs="Times New Roman"/>
          <w:sz w:val="24"/>
        </w:rPr>
        <w:t xml:space="preserve">Коррозиялық механикалық тозу дегеніміз-механикалық өзара әрекеттесу үйкеліс буы материалдарының қоршаған ортамен химиялық және (немесе) </w:t>
      </w:r>
      <w:r w:rsidRPr="00BE4257">
        <w:rPr>
          <w:rFonts w:ascii="Times New Roman" w:hAnsi="Times New Roman" w:cs="Times New Roman"/>
          <w:sz w:val="24"/>
        </w:rPr>
        <w:t>электрлік әрекеттесуімен бірге жүретін тозу</w:t>
      </w:r>
      <w:r w:rsidR="00D30398" w:rsidRPr="00BE4257">
        <w:rPr>
          <w:rFonts w:ascii="Times New Roman" w:hAnsi="Times New Roman" w:cs="Times New Roman"/>
          <w:sz w:val="24"/>
        </w:rPr>
        <w:t xml:space="preserve">. </w:t>
      </w:r>
    </w:p>
    <w:p w:rsidR="00D30398" w:rsidRPr="00BE4257" w:rsidRDefault="00BE4257" w:rsidP="00D30398">
      <w:pPr>
        <w:ind w:firstLine="567"/>
        <w:jc w:val="both"/>
        <w:rPr>
          <w:rFonts w:ascii="Times New Roman" w:hAnsi="Times New Roman" w:cs="Times New Roman"/>
          <w:sz w:val="24"/>
        </w:rPr>
      </w:pPr>
      <w:r w:rsidRPr="00BE4257">
        <w:rPr>
          <w:rFonts w:ascii="Times New Roman" w:hAnsi="Times New Roman" w:cs="Times New Roman"/>
          <w:sz w:val="24"/>
        </w:rPr>
        <w:t>Тозудың кез-келген түрінің пайда болуына және оның қарқындылығының артуына әсер етеді</w:t>
      </w:r>
      <w:r w:rsidR="00D30398" w:rsidRPr="00BE4257">
        <w:rPr>
          <w:rFonts w:ascii="Times New Roman" w:hAnsi="Times New Roman" w:cs="Times New Roman"/>
          <w:sz w:val="24"/>
        </w:rPr>
        <w:t xml:space="preserve">: </w:t>
      </w:r>
    </w:p>
    <w:p w:rsidR="00D30398" w:rsidRPr="00BE4257" w:rsidRDefault="00D30398" w:rsidP="00D30398">
      <w:pPr>
        <w:ind w:firstLine="567"/>
        <w:jc w:val="both"/>
        <w:rPr>
          <w:rFonts w:ascii="Times New Roman" w:hAnsi="Times New Roman" w:cs="Times New Roman"/>
          <w:sz w:val="24"/>
        </w:rPr>
      </w:pPr>
      <w:r w:rsidRPr="00BE4257">
        <w:rPr>
          <w:rFonts w:ascii="Times New Roman" w:hAnsi="Times New Roman" w:cs="Times New Roman"/>
          <w:sz w:val="24"/>
        </w:rPr>
        <w:t xml:space="preserve">- </w:t>
      </w:r>
      <w:r w:rsidR="00BE4257" w:rsidRPr="00BE4257">
        <w:rPr>
          <w:rFonts w:ascii="Times New Roman" w:hAnsi="Times New Roman" w:cs="Times New Roman"/>
          <w:sz w:val="24"/>
        </w:rPr>
        <w:t>бөлшектердің үйкеліс беті материалдарының қасиеттері</w:t>
      </w:r>
      <w:r w:rsidRPr="00BE4257">
        <w:rPr>
          <w:rFonts w:ascii="Times New Roman" w:hAnsi="Times New Roman" w:cs="Times New Roman"/>
          <w:sz w:val="24"/>
        </w:rPr>
        <w:t xml:space="preserve">; </w:t>
      </w:r>
    </w:p>
    <w:p w:rsidR="00D30398" w:rsidRPr="00BE4257" w:rsidRDefault="00D30398" w:rsidP="00D30398">
      <w:pPr>
        <w:ind w:firstLine="567"/>
        <w:jc w:val="both"/>
        <w:rPr>
          <w:rFonts w:ascii="Times New Roman" w:hAnsi="Times New Roman" w:cs="Times New Roman"/>
          <w:sz w:val="24"/>
        </w:rPr>
      </w:pPr>
      <w:r w:rsidRPr="00BE4257">
        <w:rPr>
          <w:rFonts w:ascii="Times New Roman" w:hAnsi="Times New Roman" w:cs="Times New Roman"/>
          <w:sz w:val="24"/>
        </w:rPr>
        <w:t xml:space="preserve">- </w:t>
      </w:r>
      <w:r w:rsidR="00BE4257" w:rsidRPr="00BE4257">
        <w:rPr>
          <w:rFonts w:ascii="Times New Roman" w:hAnsi="Times New Roman" w:cs="Times New Roman"/>
          <w:sz w:val="24"/>
        </w:rPr>
        <w:t>майлау материалдарының қасиеттері мен сапасы</w:t>
      </w:r>
      <w:r w:rsidRPr="00BE4257">
        <w:rPr>
          <w:rFonts w:ascii="Times New Roman" w:hAnsi="Times New Roman" w:cs="Times New Roman"/>
          <w:sz w:val="24"/>
        </w:rPr>
        <w:t xml:space="preserve">; </w:t>
      </w:r>
    </w:p>
    <w:p w:rsidR="00D30398" w:rsidRPr="00BE4257" w:rsidRDefault="00D30398" w:rsidP="00D30398">
      <w:pPr>
        <w:ind w:firstLine="567"/>
        <w:jc w:val="both"/>
        <w:rPr>
          <w:rFonts w:ascii="Times New Roman" w:hAnsi="Times New Roman" w:cs="Times New Roman"/>
          <w:sz w:val="24"/>
        </w:rPr>
      </w:pPr>
      <w:r w:rsidRPr="00BE4257">
        <w:rPr>
          <w:rFonts w:ascii="Times New Roman" w:hAnsi="Times New Roman" w:cs="Times New Roman"/>
          <w:sz w:val="24"/>
        </w:rPr>
        <w:t xml:space="preserve">- </w:t>
      </w:r>
      <w:r w:rsidR="00BE4257" w:rsidRPr="00BE4257">
        <w:rPr>
          <w:rFonts w:ascii="Times New Roman" w:hAnsi="Times New Roman" w:cs="Times New Roman"/>
          <w:sz w:val="24"/>
        </w:rPr>
        <w:t>майлауды ысқылайтын беттерге жеткізу тәсілдері</w:t>
      </w:r>
      <w:r w:rsidRPr="00BE4257">
        <w:rPr>
          <w:rFonts w:ascii="Times New Roman" w:hAnsi="Times New Roman" w:cs="Times New Roman"/>
          <w:sz w:val="24"/>
        </w:rPr>
        <w:t xml:space="preserve">; </w:t>
      </w:r>
    </w:p>
    <w:p w:rsidR="00D30398" w:rsidRPr="00BE4257" w:rsidRDefault="00D30398" w:rsidP="00D30398">
      <w:pPr>
        <w:ind w:firstLine="567"/>
        <w:jc w:val="both"/>
        <w:rPr>
          <w:rFonts w:ascii="Times New Roman" w:hAnsi="Times New Roman" w:cs="Times New Roman"/>
          <w:sz w:val="24"/>
        </w:rPr>
      </w:pPr>
      <w:r w:rsidRPr="00BE4257">
        <w:rPr>
          <w:rFonts w:ascii="Times New Roman" w:hAnsi="Times New Roman" w:cs="Times New Roman"/>
          <w:sz w:val="24"/>
        </w:rPr>
        <w:t xml:space="preserve">- </w:t>
      </w:r>
      <w:r w:rsidR="00BE4257" w:rsidRPr="00BE4257">
        <w:rPr>
          <w:rFonts w:ascii="Times New Roman" w:hAnsi="Times New Roman" w:cs="Times New Roman"/>
          <w:sz w:val="24"/>
        </w:rPr>
        <w:t>майлау материалының үйкелетін беттерге берілетін қысымы мен орны</w:t>
      </w:r>
      <w:r w:rsidRPr="00BE4257">
        <w:rPr>
          <w:rFonts w:ascii="Times New Roman" w:hAnsi="Times New Roman" w:cs="Times New Roman"/>
          <w:sz w:val="24"/>
        </w:rPr>
        <w:t>;</w:t>
      </w:r>
    </w:p>
    <w:p w:rsidR="00D30398" w:rsidRPr="00BE4257" w:rsidRDefault="00D30398" w:rsidP="00BE4257">
      <w:pPr>
        <w:pStyle w:val="HTML"/>
        <w:ind w:firstLine="567"/>
        <w:rPr>
          <w:rFonts w:ascii="inherit" w:hAnsi="inherit"/>
          <w:color w:val="002033"/>
        </w:rPr>
      </w:pPr>
      <w:r w:rsidRPr="00BE4257">
        <w:rPr>
          <w:rFonts w:ascii="Times New Roman" w:hAnsi="Times New Roman" w:cs="Times New Roman"/>
          <w:sz w:val="24"/>
        </w:rPr>
        <w:t xml:space="preserve"> - </w:t>
      </w:r>
      <w:r w:rsidR="00BE4257" w:rsidRPr="00BE4257">
        <w:rPr>
          <w:rFonts w:ascii="Times New Roman" w:eastAsiaTheme="minorHAnsi" w:hAnsi="Times New Roman" w:cs="Times New Roman"/>
          <w:sz w:val="24"/>
          <w:szCs w:val="22"/>
          <w:lang w:eastAsia="en-US"/>
        </w:rPr>
        <w:t>кедір-бұдырлықтың және үйкелетін беттердің нысаны мен өлшемдері</w:t>
      </w:r>
      <w:r w:rsidRPr="00BE4257">
        <w:rPr>
          <w:rFonts w:ascii="Times New Roman" w:hAnsi="Times New Roman" w:cs="Times New Roman"/>
          <w:sz w:val="24"/>
        </w:rPr>
        <w:t>;</w:t>
      </w:r>
    </w:p>
    <w:p w:rsidR="00D30398" w:rsidRPr="00BE4257" w:rsidRDefault="00D30398" w:rsidP="00D30398">
      <w:pPr>
        <w:ind w:firstLine="567"/>
        <w:jc w:val="both"/>
        <w:rPr>
          <w:rFonts w:ascii="Times New Roman" w:hAnsi="Times New Roman" w:cs="Times New Roman"/>
          <w:sz w:val="24"/>
        </w:rPr>
      </w:pPr>
      <w:r w:rsidRPr="00BE4257">
        <w:rPr>
          <w:rFonts w:ascii="Times New Roman" w:hAnsi="Times New Roman" w:cs="Times New Roman"/>
          <w:sz w:val="24"/>
        </w:rPr>
        <w:t xml:space="preserve"> - </w:t>
      </w:r>
      <w:r w:rsidR="00BE4257" w:rsidRPr="00BE4257">
        <w:rPr>
          <w:rFonts w:ascii="Times New Roman" w:hAnsi="Times New Roman" w:cs="Times New Roman"/>
          <w:sz w:val="24"/>
        </w:rPr>
        <w:t>жүктеме қолдану сипаты</w:t>
      </w:r>
      <w:r w:rsidRPr="00BE4257">
        <w:rPr>
          <w:rFonts w:ascii="Times New Roman" w:hAnsi="Times New Roman" w:cs="Times New Roman"/>
          <w:sz w:val="24"/>
        </w:rPr>
        <w:t xml:space="preserve">; </w:t>
      </w:r>
    </w:p>
    <w:p w:rsidR="00D30398" w:rsidRPr="00BE4257" w:rsidRDefault="00D30398" w:rsidP="00D30398">
      <w:pPr>
        <w:ind w:firstLine="567"/>
        <w:jc w:val="both"/>
        <w:rPr>
          <w:rFonts w:ascii="Times New Roman" w:hAnsi="Times New Roman" w:cs="Times New Roman"/>
          <w:sz w:val="24"/>
        </w:rPr>
      </w:pPr>
      <w:r w:rsidRPr="00BE4257">
        <w:rPr>
          <w:rFonts w:ascii="Times New Roman" w:hAnsi="Times New Roman" w:cs="Times New Roman"/>
          <w:sz w:val="24"/>
        </w:rPr>
        <w:t xml:space="preserve">- </w:t>
      </w:r>
      <w:r w:rsidR="00BE4257" w:rsidRPr="00BE4257">
        <w:rPr>
          <w:rFonts w:ascii="Times New Roman" w:hAnsi="Times New Roman" w:cs="Times New Roman"/>
          <w:sz w:val="24"/>
        </w:rPr>
        <w:t>үйкелетін денелердің салыстырмалы қозғалу жылдамдығы және оның уақыт бойынша өзгеруі (автомобильдің үдеуі, қозғалтқыштың тежелуі)</w:t>
      </w:r>
      <w:r w:rsidRPr="00BE4257">
        <w:rPr>
          <w:rFonts w:ascii="Times New Roman" w:hAnsi="Times New Roman" w:cs="Times New Roman"/>
          <w:sz w:val="24"/>
        </w:rPr>
        <w:t xml:space="preserve">; </w:t>
      </w:r>
    </w:p>
    <w:p w:rsidR="00D30398" w:rsidRPr="00BE4257" w:rsidRDefault="00D30398" w:rsidP="00D30398">
      <w:pPr>
        <w:ind w:firstLine="567"/>
        <w:jc w:val="both"/>
        <w:rPr>
          <w:rFonts w:ascii="Times New Roman" w:hAnsi="Times New Roman" w:cs="Times New Roman"/>
          <w:sz w:val="24"/>
        </w:rPr>
      </w:pPr>
      <w:r w:rsidRPr="00BE4257">
        <w:rPr>
          <w:rFonts w:ascii="Times New Roman" w:hAnsi="Times New Roman" w:cs="Times New Roman"/>
          <w:sz w:val="24"/>
        </w:rPr>
        <w:t xml:space="preserve">- </w:t>
      </w:r>
      <w:r w:rsidR="00BE4257" w:rsidRPr="00BE4257">
        <w:rPr>
          <w:rFonts w:ascii="Times New Roman" w:hAnsi="Times New Roman" w:cs="Times New Roman"/>
          <w:sz w:val="24"/>
        </w:rPr>
        <w:t>үйкеліс жұбының температуралық режимі</w:t>
      </w:r>
      <w:r w:rsidRPr="00BE4257">
        <w:rPr>
          <w:rFonts w:ascii="Times New Roman" w:hAnsi="Times New Roman" w:cs="Times New Roman"/>
          <w:sz w:val="24"/>
        </w:rPr>
        <w:t xml:space="preserve">; </w:t>
      </w:r>
    </w:p>
    <w:p w:rsidR="00D30398" w:rsidRPr="00BE4257" w:rsidRDefault="00D30398" w:rsidP="00D30398">
      <w:pPr>
        <w:ind w:firstLine="567"/>
        <w:jc w:val="both"/>
        <w:rPr>
          <w:rFonts w:ascii="Times New Roman" w:hAnsi="Times New Roman" w:cs="Times New Roman"/>
          <w:sz w:val="24"/>
        </w:rPr>
      </w:pPr>
      <w:r w:rsidRPr="00BE4257">
        <w:rPr>
          <w:rFonts w:ascii="Times New Roman" w:hAnsi="Times New Roman" w:cs="Times New Roman"/>
          <w:sz w:val="24"/>
        </w:rPr>
        <w:t xml:space="preserve">- </w:t>
      </w:r>
      <w:r w:rsidR="00BE4257" w:rsidRPr="00BE4257">
        <w:rPr>
          <w:rFonts w:ascii="Times New Roman" w:hAnsi="Times New Roman" w:cs="Times New Roman"/>
          <w:sz w:val="24"/>
        </w:rPr>
        <w:t>механикалық және химиялық қоспалардың болуы</w:t>
      </w:r>
      <w:r w:rsidRPr="00BE4257">
        <w:rPr>
          <w:rFonts w:ascii="Times New Roman" w:hAnsi="Times New Roman" w:cs="Times New Roman"/>
          <w:sz w:val="24"/>
        </w:rPr>
        <w:t xml:space="preserve">; </w:t>
      </w:r>
    </w:p>
    <w:p w:rsidR="00D30398" w:rsidRDefault="00D30398" w:rsidP="00D30398">
      <w:pPr>
        <w:ind w:firstLine="567"/>
        <w:jc w:val="both"/>
        <w:rPr>
          <w:rFonts w:ascii="Times New Roman" w:hAnsi="Times New Roman" w:cs="Times New Roman"/>
          <w:sz w:val="24"/>
        </w:rPr>
      </w:pPr>
      <w:r w:rsidRPr="00BE4257">
        <w:rPr>
          <w:rFonts w:ascii="Times New Roman" w:hAnsi="Times New Roman" w:cs="Times New Roman"/>
          <w:sz w:val="24"/>
        </w:rPr>
        <w:t xml:space="preserve">- </w:t>
      </w:r>
      <w:r w:rsidR="00BE4257" w:rsidRPr="00BE4257">
        <w:rPr>
          <w:rFonts w:ascii="Times New Roman" w:hAnsi="Times New Roman" w:cs="Times New Roman"/>
          <w:sz w:val="24"/>
        </w:rPr>
        <w:t>жұмыс тәртібі</w:t>
      </w:r>
      <w:r w:rsidRPr="00BE4257">
        <w:rPr>
          <w:rFonts w:ascii="Times New Roman" w:hAnsi="Times New Roman" w:cs="Times New Roman"/>
          <w:sz w:val="24"/>
        </w:rPr>
        <w:t>.</w:t>
      </w:r>
      <w:r w:rsidRPr="00D30398">
        <w:rPr>
          <w:rFonts w:ascii="Times New Roman" w:hAnsi="Times New Roman" w:cs="Times New Roman"/>
          <w:sz w:val="24"/>
        </w:rPr>
        <w:t xml:space="preserve"> </w:t>
      </w:r>
    </w:p>
    <w:p w:rsidR="00D30398" w:rsidRPr="00D30398" w:rsidRDefault="00534FCB" w:rsidP="00D30398">
      <w:pPr>
        <w:jc w:val="center"/>
        <w:rPr>
          <w:rFonts w:ascii="Times New Roman" w:hAnsi="Times New Roman" w:cs="Times New Roman"/>
          <w:b/>
          <w:sz w:val="24"/>
        </w:rPr>
      </w:pPr>
      <w:r>
        <w:rPr>
          <w:rFonts w:ascii="Times New Roman" w:hAnsi="Times New Roman" w:cs="Times New Roman"/>
          <w:b/>
          <w:sz w:val="24"/>
          <w:lang w:val="kk-KZ"/>
        </w:rPr>
        <w:lastRenderedPageBreak/>
        <w:t>8.2</w:t>
      </w:r>
      <w:r w:rsidR="00D30398" w:rsidRPr="00D30398">
        <w:rPr>
          <w:rFonts w:ascii="Times New Roman" w:hAnsi="Times New Roman" w:cs="Times New Roman"/>
          <w:b/>
          <w:sz w:val="24"/>
        </w:rPr>
        <w:t xml:space="preserve">. </w:t>
      </w:r>
      <w:r w:rsidR="00377F9D" w:rsidRPr="00377F9D">
        <w:rPr>
          <w:rFonts w:ascii="Times New Roman" w:hAnsi="Times New Roman" w:cs="Times New Roman"/>
          <w:b/>
          <w:sz w:val="24"/>
        </w:rPr>
        <w:t>Абразивті тозу</w:t>
      </w:r>
    </w:p>
    <w:p w:rsidR="00D30398" w:rsidRPr="00534FCB" w:rsidRDefault="00534FCB" w:rsidP="00D30398">
      <w:pPr>
        <w:ind w:firstLine="567"/>
        <w:jc w:val="both"/>
        <w:rPr>
          <w:rFonts w:ascii="Times New Roman" w:hAnsi="Times New Roman" w:cs="Times New Roman"/>
          <w:sz w:val="24"/>
        </w:rPr>
      </w:pPr>
      <w:r w:rsidRPr="00534FCB">
        <w:rPr>
          <w:rFonts w:ascii="Times New Roman" w:hAnsi="Times New Roman" w:cs="Times New Roman"/>
          <w:i/>
          <w:sz w:val="24"/>
        </w:rPr>
        <w:t xml:space="preserve">Абразивті тозу </w:t>
      </w:r>
      <w:r w:rsidR="00D30398" w:rsidRPr="00534FCB">
        <w:rPr>
          <w:rFonts w:ascii="Times New Roman" w:hAnsi="Times New Roman" w:cs="Times New Roman"/>
          <w:sz w:val="24"/>
        </w:rPr>
        <w:t xml:space="preserve">– </w:t>
      </w:r>
      <w:r w:rsidRPr="00534FCB">
        <w:rPr>
          <w:rFonts w:ascii="Times New Roman" w:hAnsi="Times New Roman" w:cs="Times New Roman"/>
          <w:sz w:val="24"/>
        </w:rPr>
        <w:t>бұл бөлшектің қатты бөлшектермен (абразивпен)әрекеттесуі нәтижесінде бетінің бұзылуы</w:t>
      </w:r>
      <w:r w:rsidR="00D30398" w:rsidRPr="00534FCB">
        <w:rPr>
          <w:rFonts w:ascii="Times New Roman" w:hAnsi="Times New Roman" w:cs="Times New Roman"/>
          <w:sz w:val="24"/>
        </w:rPr>
        <w:t xml:space="preserve">. </w:t>
      </w:r>
      <w:r w:rsidRPr="00534FCB">
        <w:rPr>
          <w:rFonts w:ascii="Times New Roman" w:hAnsi="Times New Roman" w:cs="Times New Roman"/>
          <w:sz w:val="24"/>
        </w:rPr>
        <w:t>Абразивті материал-бұл табиғи немесе жасанды шыққан материал, оның дәндері жеткілікті қаттылыққа ие және кесу (тырнау)қабілетіне ие</w:t>
      </w:r>
      <w:r w:rsidR="00D30398" w:rsidRPr="00534FCB">
        <w:rPr>
          <w:rFonts w:ascii="Times New Roman" w:hAnsi="Times New Roman" w:cs="Times New Roman"/>
          <w:sz w:val="24"/>
        </w:rPr>
        <w:t xml:space="preserve">. </w:t>
      </w:r>
    </w:p>
    <w:p w:rsidR="00D30398" w:rsidRPr="00377F9D" w:rsidRDefault="00BE21CD" w:rsidP="00D30398">
      <w:pPr>
        <w:ind w:firstLine="567"/>
        <w:jc w:val="both"/>
        <w:rPr>
          <w:rFonts w:ascii="Times New Roman" w:hAnsi="Times New Roman" w:cs="Times New Roman"/>
          <w:sz w:val="24"/>
          <w:highlight w:val="yellow"/>
        </w:rPr>
      </w:pPr>
      <w:r w:rsidRPr="00BE21CD">
        <w:rPr>
          <w:rFonts w:ascii="Times New Roman" w:hAnsi="Times New Roman" w:cs="Times New Roman"/>
          <w:sz w:val="24"/>
        </w:rPr>
        <w:t>Мұндай бөлшектер микрошоқылар, топырақтың қатты бөлшектері, металл қырыну, құм, оксид пленкасы, күйе, тозу өнімдері және т. б. болуы мүмкін.</w:t>
      </w:r>
      <w:r w:rsidR="00D30398" w:rsidRPr="00BE21CD">
        <w:rPr>
          <w:rFonts w:ascii="Times New Roman" w:hAnsi="Times New Roman" w:cs="Times New Roman"/>
          <w:sz w:val="24"/>
        </w:rPr>
        <w:t xml:space="preserve"> </w:t>
      </w:r>
      <w:r w:rsidRPr="00BE21CD">
        <w:rPr>
          <w:rFonts w:ascii="Times New Roman" w:hAnsi="Times New Roman" w:cs="Times New Roman"/>
          <w:sz w:val="24"/>
        </w:rPr>
        <w:t>Қатты бөлшектер бекітілген күйде де (бекітілген қатты түйіршіктер) және бос күйінде де болуы мүмкін</w:t>
      </w:r>
      <w:r w:rsidR="00D30398" w:rsidRPr="00BE21CD">
        <w:rPr>
          <w:rFonts w:ascii="Times New Roman" w:hAnsi="Times New Roman" w:cs="Times New Roman"/>
          <w:sz w:val="24"/>
        </w:rPr>
        <w:t xml:space="preserve">. </w:t>
      </w:r>
    </w:p>
    <w:p w:rsidR="00D30398" w:rsidRPr="00377F9D" w:rsidRDefault="008A1BBB" w:rsidP="00D30398">
      <w:pPr>
        <w:ind w:firstLine="567"/>
        <w:jc w:val="both"/>
        <w:rPr>
          <w:rFonts w:ascii="Times New Roman" w:hAnsi="Times New Roman" w:cs="Times New Roman"/>
          <w:sz w:val="24"/>
          <w:highlight w:val="yellow"/>
        </w:rPr>
      </w:pPr>
      <w:r w:rsidRPr="008A1BBB">
        <w:rPr>
          <w:rFonts w:ascii="Times New Roman" w:hAnsi="Times New Roman" w:cs="Times New Roman"/>
          <w:sz w:val="24"/>
        </w:rPr>
        <w:t>Абразивті тозуға абразивті ортада жұмыс істейтін машина бөлшектерінің көп мөлшері әсер етеді (шынжыр табанды тракторлар мен жол-құрылыс машиналарының бөліктері, ауылшаруашылық машиналары мен металл кесетін машиналардың жұмыс органдары, мұнай және газ өнеркәсібінің бұрғылау жабдықтары және т. б.)</w:t>
      </w:r>
      <w:r w:rsidR="00D30398" w:rsidRPr="008A1BBB">
        <w:rPr>
          <w:rFonts w:ascii="Times New Roman" w:hAnsi="Times New Roman" w:cs="Times New Roman"/>
          <w:sz w:val="24"/>
        </w:rPr>
        <w:t xml:space="preserve">. </w:t>
      </w:r>
    </w:p>
    <w:p w:rsidR="00D30398" w:rsidRPr="00E96886" w:rsidRDefault="008A1BBB" w:rsidP="00D30398">
      <w:pPr>
        <w:ind w:firstLine="567"/>
        <w:jc w:val="both"/>
        <w:rPr>
          <w:rFonts w:ascii="Times New Roman" w:hAnsi="Times New Roman" w:cs="Times New Roman"/>
          <w:sz w:val="24"/>
        </w:rPr>
      </w:pPr>
      <w:r w:rsidRPr="008A1BBB">
        <w:rPr>
          <w:rFonts w:ascii="Times New Roman" w:hAnsi="Times New Roman" w:cs="Times New Roman"/>
          <w:sz w:val="24"/>
        </w:rPr>
        <w:t xml:space="preserve">Бөлшектің беті абразивтің бір әсерінен де, абразивті бөлшектермен бетті </w:t>
      </w:r>
      <w:r w:rsidRPr="00E96886">
        <w:rPr>
          <w:rFonts w:ascii="Times New Roman" w:hAnsi="Times New Roman" w:cs="Times New Roman"/>
          <w:sz w:val="24"/>
        </w:rPr>
        <w:t>деформациялаудың көп соққы процесі нәтижесінде де жойылуы мүмкін</w:t>
      </w:r>
      <w:r w:rsidR="00D30398" w:rsidRPr="00E96886">
        <w:rPr>
          <w:rFonts w:ascii="Times New Roman" w:hAnsi="Times New Roman" w:cs="Times New Roman"/>
          <w:sz w:val="24"/>
        </w:rPr>
        <w:t>.</w:t>
      </w:r>
    </w:p>
    <w:p w:rsidR="00D30398" w:rsidRPr="00E96886" w:rsidRDefault="00D30398" w:rsidP="00D30398">
      <w:pPr>
        <w:ind w:firstLine="567"/>
        <w:jc w:val="both"/>
        <w:rPr>
          <w:rFonts w:ascii="Times New Roman" w:hAnsi="Times New Roman" w:cs="Times New Roman"/>
          <w:sz w:val="24"/>
        </w:rPr>
      </w:pPr>
      <w:r w:rsidRPr="00E96886">
        <w:rPr>
          <w:rFonts w:ascii="Times New Roman" w:hAnsi="Times New Roman" w:cs="Times New Roman"/>
          <w:sz w:val="24"/>
        </w:rPr>
        <w:t xml:space="preserve"> </w:t>
      </w:r>
      <w:r w:rsidR="00E96886" w:rsidRPr="00E96886">
        <w:rPr>
          <w:rFonts w:ascii="Times New Roman" w:hAnsi="Times New Roman" w:cs="Times New Roman"/>
          <w:sz w:val="24"/>
        </w:rPr>
        <w:t xml:space="preserve">Бөлшектердің үйкелетін беттеріне абразивті бөлшектердің әсер ету сипаты бойынша ерекшеленеді (сурет. </w:t>
      </w:r>
      <w:r w:rsidR="00E96886" w:rsidRPr="00E96886">
        <w:rPr>
          <w:rFonts w:ascii="Times New Roman" w:hAnsi="Times New Roman" w:cs="Times New Roman"/>
          <w:sz w:val="24"/>
          <w:lang w:val="kk-KZ"/>
        </w:rPr>
        <w:t>1</w:t>
      </w:r>
      <w:r w:rsidR="00E96886" w:rsidRPr="00E96886">
        <w:rPr>
          <w:rFonts w:ascii="Times New Roman" w:hAnsi="Times New Roman" w:cs="Times New Roman"/>
          <w:sz w:val="24"/>
        </w:rPr>
        <w:t>)</w:t>
      </w:r>
      <w:r w:rsidRPr="00E96886">
        <w:rPr>
          <w:rFonts w:ascii="Times New Roman" w:hAnsi="Times New Roman" w:cs="Times New Roman"/>
          <w:sz w:val="24"/>
        </w:rPr>
        <w:t xml:space="preserve">: </w:t>
      </w:r>
    </w:p>
    <w:p w:rsidR="00D30398" w:rsidRPr="00E96886" w:rsidRDefault="00D30398" w:rsidP="00D30398">
      <w:pPr>
        <w:ind w:firstLine="567"/>
        <w:jc w:val="both"/>
        <w:rPr>
          <w:rFonts w:ascii="Times New Roman" w:hAnsi="Times New Roman" w:cs="Times New Roman"/>
          <w:sz w:val="24"/>
        </w:rPr>
      </w:pPr>
      <w:r w:rsidRPr="00E96886">
        <w:rPr>
          <w:rFonts w:ascii="Times New Roman" w:hAnsi="Times New Roman" w:cs="Times New Roman"/>
          <w:sz w:val="24"/>
        </w:rPr>
        <w:t xml:space="preserve">а – </w:t>
      </w:r>
      <w:r w:rsidR="00E96886" w:rsidRPr="00E96886">
        <w:rPr>
          <w:rFonts w:ascii="Times New Roman" w:hAnsi="Times New Roman" w:cs="Times New Roman"/>
          <w:sz w:val="24"/>
        </w:rPr>
        <w:t>монолитті үлгі бойынша бөлшектерді сырғыту</w:t>
      </w:r>
      <w:r w:rsidRPr="00E96886">
        <w:rPr>
          <w:rFonts w:ascii="Times New Roman" w:hAnsi="Times New Roman" w:cs="Times New Roman"/>
          <w:sz w:val="24"/>
        </w:rPr>
        <w:t>;</w:t>
      </w:r>
    </w:p>
    <w:p w:rsidR="00D30398" w:rsidRPr="00E96886" w:rsidRDefault="00D30398" w:rsidP="00D30398">
      <w:pPr>
        <w:ind w:firstLine="567"/>
        <w:jc w:val="both"/>
        <w:rPr>
          <w:rFonts w:ascii="Times New Roman" w:hAnsi="Times New Roman" w:cs="Times New Roman"/>
          <w:sz w:val="24"/>
        </w:rPr>
      </w:pPr>
      <w:r w:rsidRPr="00E96886">
        <w:rPr>
          <w:rFonts w:ascii="Times New Roman" w:hAnsi="Times New Roman" w:cs="Times New Roman"/>
          <w:sz w:val="24"/>
        </w:rPr>
        <w:t xml:space="preserve"> б – </w:t>
      </w:r>
      <w:r w:rsidR="00E96886" w:rsidRPr="00E96886">
        <w:rPr>
          <w:rFonts w:ascii="Times New Roman" w:hAnsi="Times New Roman" w:cs="Times New Roman"/>
          <w:sz w:val="24"/>
        </w:rPr>
        <w:t>абразивті бойынша жылжымалы бөлшектер</w:t>
      </w:r>
      <w:r w:rsidRPr="00E96886">
        <w:rPr>
          <w:rFonts w:ascii="Times New Roman" w:hAnsi="Times New Roman" w:cs="Times New Roman"/>
          <w:sz w:val="24"/>
        </w:rPr>
        <w:t xml:space="preserve">; </w:t>
      </w:r>
    </w:p>
    <w:p w:rsidR="00D30398" w:rsidRPr="00E96886" w:rsidRDefault="00D30398" w:rsidP="00D30398">
      <w:pPr>
        <w:ind w:firstLine="567"/>
        <w:jc w:val="both"/>
        <w:rPr>
          <w:rFonts w:ascii="Times New Roman" w:hAnsi="Times New Roman" w:cs="Times New Roman"/>
          <w:sz w:val="24"/>
        </w:rPr>
      </w:pPr>
      <w:r w:rsidRPr="00E96886">
        <w:rPr>
          <w:rFonts w:ascii="Times New Roman" w:hAnsi="Times New Roman" w:cs="Times New Roman"/>
          <w:sz w:val="24"/>
        </w:rPr>
        <w:t xml:space="preserve">в – </w:t>
      </w:r>
      <w:r w:rsidR="00E96886" w:rsidRPr="00E96886">
        <w:rPr>
          <w:rFonts w:ascii="Times New Roman" w:hAnsi="Times New Roman" w:cs="Times New Roman"/>
          <w:sz w:val="24"/>
        </w:rPr>
        <w:t>Абразив бөлшектерімен соғылу</w:t>
      </w:r>
      <w:r w:rsidRPr="00E96886">
        <w:rPr>
          <w:rFonts w:ascii="Times New Roman" w:hAnsi="Times New Roman" w:cs="Times New Roman"/>
          <w:sz w:val="24"/>
        </w:rPr>
        <w:t xml:space="preserve">; </w:t>
      </w:r>
    </w:p>
    <w:p w:rsidR="00D30398" w:rsidRPr="00E96886" w:rsidRDefault="00D30398" w:rsidP="00D30398">
      <w:pPr>
        <w:ind w:firstLine="567"/>
        <w:jc w:val="both"/>
        <w:rPr>
          <w:rFonts w:ascii="Times New Roman" w:hAnsi="Times New Roman" w:cs="Times New Roman"/>
          <w:sz w:val="24"/>
        </w:rPr>
      </w:pPr>
      <w:r w:rsidRPr="00E96886">
        <w:rPr>
          <w:rFonts w:ascii="Times New Roman" w:hAnsi="Times New Roman" w:cs="Times New Roman"/>
          <w:sz w:val="24"/>
        </w:rPr>
        <w:t xml:space="preserve">г – </w:t>
      </w:r>
      <w:r w:rsidR="00E96886" w:rsidRPr="00E96886">
        <w:rPr>
          <w:rFonts w:ascii="Times New Roman" w:hAnsi="Times New Roman" w:cs="Times New Roman"/>
          <w:sz w:val="24"/>
        </w:rPr>
        <w:t>бөлшекті монолитті абразивпен соғу</w:t>
      </w:r>
      <w:r w:rsidRPr="00E96886">
        <w:rPr>
          <w:rFonts w:ascii="Times New Roman" w:hAnsi="Times New Roman" w:cs="Times New Roman"/>
          <w:sz w:val="24"/>
        </w:rPr>
        <w:t xml:space="preserve">; </w:t>
      </w:r>
    </w:p>
    <w:p w:rsidR="00D30398" w:rsidRPr="00E96886" w:rsidRDefault="00D30398" w:rsidP="00D30398">
      <w:pPr>
        <w:ind w:firstLine="567"/>
        <w:jc w:val="both"/>
        <w:rPr>
          <w:rFonts w:ascii="Times New Roman" w:hAnsi="Times New Roman" w:cs="Times New Roman"/>
          <w:sz w:val="24"/>
        </w:rPr>
      </w:pPr>
      <w:r w:rsidRPr="00E96886">
        <w:rPr>
          <w:rFonts w:ascii="Times New Roman" w:hAnsi="Times New Roman" w:cs="Times New Roman"/>
          <w:sz w:val="24"/>
        </w:rPr>
        <w:t xml:space="preserve">д – </w:t>
      </w:r>
      <w:r w:rsidR="00E96886" w:rsidRPr="00E96886">
        <w:rPr>
          <w:rFonts w:ascii="Times New Roman" w:hAnsi="Times New Roman" w:cs="Times New Roman"/>
          <w:sz w:val="24"/>
        </w:rPr>
        <w:t>абразивті бөлшектер ағынының бөліктің бетіне әсері</w:t>
      </w:r>
      <w:r w:rsidRPr="00E96886">
        <w:rPr>
          <w:rFonts w:ascii="Times New Roman" w:hAnsi="Times New Roman" w:cs="Times New Roman"/>
          <w:sz w:val="24"/>
        </w:rPr>
        <w:t xml:space="preserve">; </w:t>
      </w:r>
    </w:p>
    <w:p w:rsidR="00D30398" w:rsidRPr="00E96886" w:rsidRDefault="00D30398" w:rsidP="00D30398">
      <w:pPr>
        <w:ind w:firstLine="567"/>
        <w:jc w:val="both"/>
        <w:rPr>
          <w:rFonts w:ascii="Times New Roman" w:hAnsi="Times New Roman" w:cs="Times New Roman"/>
          <w:sz w:val="24"/>
        </w:rPr>
      </w:pPr>
      <w:r w:rsidRPr="00E96886">
        <w:rPr>
          <w:rFonts w:ascii="Times New Roman" w:hAnsi="Times New Roman" w:cs="Times New Roman"/>
          <w:sz w:val="24"/>
        </w:rPr>
        <w:t xml:space="preserve">е – </w:t>
      </w:r>
      <w:r w:rsidR="00E96886" w:rsidRPr="00E96886">
        <w:rPr>
          <w:rFonts w:ascii="Times New Roman" w:hAnsi="Times New Roman" w:cs="Times New Roman"/>
          <w:sz w:val="24"/>
        </w:rPr>
        <w:t>абразивті бөлшектер массасындағы жылжымалы бөлшектер</w:t>
      </w:r>
      <w:r w:rsidRPr="00E96886">
        <w:rPr>
          <w:rFonts w:ascii="Times New Roman" w:hAnsi="Times New Roman" w:cs="Times New Roman"/>
          <w:sz w:val="24"/>
        </w:rPr>
        <w:t xml:space="preserve">; </w:t>
      </w:r>
    </w:p>
    <w:p w:rsidR="00D30398" w:rsidRDefault="00D30398" w:rsidP="00D30398">
      <w:pPr>
        <w:ind w:firstLine="567"/>
        <w:jc w:val="both"/>
        <w:rPr>
          <w:rFonts w:ascii="Times New Roman" w:hAnsi="Times New Roman" w:cs="Times New Roman"/>
          <w:sz w:val="24"/>
        </w:rPr>
      </w:pPr>
      <w:r w:rsidRPr="00E96886">
        <w:rPr>
          <w:rFonts w:ascii="Times New Roman" w:hAnsi="Times New Roman" w:cs="Times New Roman"/>
          <w:sz w:val="24"/>
        </w:rPr>
        <w:t xml:space="preserve">ж – </w:t>
      </w:r>
      <w:r w:rsidR="00E96886" w:rsidRPr="00E96886">
        <w:rPr>
          <w:rFonts w:ascii="Times New Roman" w:hAnsi="Times New Roman" w:cs="Times New Roman"/>
          <w:sz w:val="24"/>
        </w:rPr>
        <w:t>абразивтік бөлшектермен байланыста жанасқан бөлшектердің өзара әрекеттесуі</w:t>
      </w:r>
      <w:r w:rsidRPr="00E96886">
        <w:rPr>
          <w:rFonts w:ascii="Times New Roman" w:hAnsi="Times New Roman" w:cs="Times New Roman"/>
          <w:sz w:val="24"/>
        </w:rPr>
        <w:t>.</w:t>
      </w:r>
      <w:r w:rsidRPr="00D30398">
        <w:rPr>
          <w:rFonts w:ascii="Times New Roman" w:hAnsi="Times New Roman" w:cs="Times New Roman"/>
          <w:sz w:val="24"/>
        </w:rPr>
        <w:t xml:space="preserve"> </w:t>
      </w:r>
    </w:p>
    <w:p w:rsidR="00D30398" w:rsidRDefault="00D30398" w:rsidP="00D30398">
      <w:pPr>
        <w:jc w:val="center"/>
        <w:rPr>
          <w:rFonts w:ascii="Times New Roman" w:hAnsi="Times New Roman" w:cs="Times New Roman"/>
          <w:sz w:val="24"/>
        </w:rPr>
      </w:pPr>
      <w:r>
        <w:rPr>
          <w:noProof/>
          <w:lang w:eastAsia="ru-RU"/>
        </w:rPr>
        <w:drawing>
          <wp:inline distT="0" distB="0" distL="0" distR="0" wp14:anchorId="2CB908F2" wp14:editId="75C0D751">
            <wp:extent cx="5100287" cy="3431969"/>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142296" cy="3460237"/>
                    </a:xfrm>
                    <a:prstGeom prst="rect">
                      <a:avLst/>
                    </a:prstGeom>
                  </pic:spPr>
                </pic:pic>
              </a:graphicData>
            </a:graphic>
          </wp:inline>
        </w:drawing>
      </w:r>
    </w:p>
    <w:p w:rsidR="00D30398" w:rsidRPr="002354F4" w:rsidRDefault="002354F4" w:rsidP="00D30398">
      <w:pPr>
        <w:ind w:firstLine="567"/>
        <w:jc w:val="center"/>
        <w:rPr>
          <w:rFonts w:ascii="Times New Roman" w:hAnsi="Times New Roman" w:cs="Times New Roman"/>
          <w:i/>
          <w:sz w:val="24"/>
        </w:rPr>
      </w:pPr>
      <w:r w:rsidRPr="002354F4">
        <w:rPr>
          <w:rFonts w:ascii="Times New Roman" w:hAnsi="Times New Roman" w:cs="Times New Roman"/>
          <w:i/>
          <w:sz w:val="24"/>
          <w:lang w:val="kk-KZ"/>
        </w:rPr>
        <w:t>Сурет</w:t>
      </w:r>
      <w:r w:rsidR="00D30398" w:rsidRPr="002354F4">
        <w:rPr>
          <w:rFonts w:ascii="Times New Roman" w:hAnsi="Times New Roman" w:cs="Times New Roman"/>
          <w:i/>
          <w:sz w:val="24"/>
        </w:rPr>
        <w:t xml:space="preserve"> </w:t>
      </w:r>
      <w:r w:rsidRPr="002354F4">
        <w:rPr>
          <w:rFonts w:ascii="Times New Roman" w:hAnsi="Times New Roman" w:cs="Times New Roman"/>
          <w:i/>
          <w:sz w:val="24"/>
          <w:lang w:val="kk-KZ"/>
        </w:rPr>
        <w:t>1</w:t>
      </w:r>
      <w:r w:rsidR="00D30398" w:rsidRPr="002354F4">
        <w:rPr>
          <w:rFonts w:ascii="Times New Roman" w:hAnsi="Times New Roman" w:cs="Times New Roman"/>
          <w:i/>
          <w:sz w:val="24"/>
        </w:rPr>
        <w:t xml:space="preserve">. </w:t>
      </w:r>
      <w:r w:rsidRPr="002354F4">
        <w:rPr>
          <w:rFonts w:ascii="Times New Roman" w:hAnsi="Times New Roman" w:cs="Times New Roman"/>
          <w:i/>
          <w:sz w:val="24"/>
        </w:rPr>
        <w:t>Абразивті бөлшектердің бөлшекпен әрекеттесу схемалары</w:t>
      </w:r>
    </w:p>
    <w:p w:rsidR="00D30398" w:rsidRPr="00377F9D" w:rsidRDefault="00E64FC0" w:rsidP="00D30398">
      <w:pPr>
        <w:ind w:firstLine="567"/>
        <w:jc w:val="both"/>
        <w:rPr>
          <w:rFonts w:ascii="Times New Roman" w:hAnsi="Times New Roman" w:cs="Times New Roman"/>
          <w:sz w:val="24"/>
          <w:highlight w:val="yellow"/>
        </w:rPr>
      </w:pPr>
      <w:r w:rsidRPr="00E64FC0">
        <w:rPr>
          <w:rFonts w:ascii="Times New Roman" w:hAnsi="Times New Roman" w:cs="Times New Roman"/>
          <w:sz w:val="24"/>
        </w:rPr>
        <w:lastRenderedPageBreak/>
        <w:t>Абразивті тозу процесіне әртүрлі факторлар әсер етеді: абразивті бөлшектердің табиғаты, олардың пішіні мен мөлшері, ортаның агрессивтілігі, тозған беттердің қасиеті, әсер ету әрекеті, температура және т. б</w:t>
      </w:r>
      <w:r w:rsidR="00D30398" w:rsidRPr="00E64FC0">
        <w:rPr>
          <w:rFonts w:ascii="Times New Roman" w:hAnsi="Times New Roman" w:cs="Times New Roman"/>
          <w:sz w:val="24"/>
        </w:rPr>
        <w:t xml:space="preserve">. </w:t>
      </w:r>
    </w:p>
    <w:p w:rsidR="00D30398" w:rsidRPr="00377F9D" w:rsidRDefault="00E64FC0" w:rsidP="00D30398">
      <w:pPr>
        <w:ind w:firstLine="567"/>
        <w:jc w:val="both"/>
        <w:rPr>
          <w:rFonts w:ascii="Times New Roman" w:hAnsi="Times New Roman" w:cs="Times New Roman"/>
          <w:sz w:val="24"/>
          <w:highlight w:val="yellow"/>
        </w:rPr>
      </w:pPr>
      <w:r w:rsidRPr="00E64FC0">
        <w:rPr>
          <w:rFonts w:ascii="Times New Roman" w:hAnsi="Times New Roman" w:cs="Times New Roman"/>
          <w:sz w:val="24"/>
        </w:rPr>
        <w:t>Кейбір факторлардың әсерін қарастырыңыз</w:t>
      </w:r>
      <w:r w:rsidR="00D30398" w:rsidRPr="00E64FC0">
        <w:rPr>
          <w:rFonts w:ascii="Times New Roman" w:hAnsi="Times New Roman" w:cs="Times New Roman"/>
          <w:sz w:val="24"/>
        </w:rPr>
        <w:t xml:space="preserve">. </w:t>
      </w:r>
    </w:p>
    <w:p w:rsidR="00D30398" w:rsidRPr="00E64FC0" w:rsidRDefault="00E64FC0" w:rsidP="00D30398">
      <w:pPr>
        <w:ind w:firstLine="567"/>
        <w:jc w:val="both"/>
        <w:rPr>
          <w:rFonts w:ascii="Times New Roman" w:hAnsi="Times New Roman" w:cs="Times New Roman"/>
          <w:sz w:val="24"/>
        </w:rPr>
      </w:pPr>
      <w:r w:rsidRPr="00E64FC0">
        <w:rPr>
          <w:rFonts w:ascii="Times New Roman" w:hAnsi="Times New Roman" w:cs="Times New Roman"/>
          <w:sz w:val="24"/>
        </w:rPr>
        <w:t>Егер бөлшектердің мөлшері 5 мкм-ден аспаса, онда олар үлкен дамыған беті бар, майдың тотығу өнімдерін сіңіреді, бұл бөліктің тозу қарқындылығын төмендетуі мүмкін</w:t>
      </w:r>
      <w:r w:rsidR="00D30398" w:rsidRPr="00E64FC0">
        <w:rPr>
          <w:rFonts w:ascii="Times New Roman" w:hAnsi="Times New Roman" w:cs="Times New Roman"/>
          <w:sz w:val="24"/>
        </w:rPr>
        <w:t xml:space="preserve">. </w:t>
      </w:r>
      <w:r w:rsidRPr="00E64FC0">
        <w:rPr>
          <w:rFonts w:ascii="Times New Roman" w:hAnsi="Times New Roman" w:cs="Times New Roman"/>
          <w:sz w:val="24"/>
        </w:rPr>
        <w:t>Көптеген зерттеулер көрсеткендей, өлшемі 5 мкм-ден аз бөлшектер бөлшектердің тозуын азайтады, өлшемі 5 мкм-ден асатын бөлшектер тозуды арттырады</w:t>
      </w:r>
      <w:r w:rsidR="00D30398" w:rsidRPr="00E64FC0">
        <w:rPr>
          <w:rFonts w:ascii="Times New Roman" w:hAnsi="Times New Roman" w:cs="Times New Roman"/>
          <w:sz w:val="24"/>
        </w:rPr>
        <w:t>.</w:t>
      </w:r>
    </w:p>
    <w:p w:rsidR="00D30398" w:rsidRPr="00E64FC0" w:rsidRDefault="00D30398" w:rsidP="00D30398">
      <w:pPr>
        <w:ind w:firstLine="567"/>
        <w:jc w:val="both"/>
        <w:rPr>
          <w:rFonts w:ascii="Times New Roman" w:hAnsi="Times New Roman" w:cs="Times New Roman"/>
          <w:sz w:val="24"/>
        </w:rPr>
      </w:pPr>
      <w:r w:rsidRPr="00E64FC0">
        <w:rPr>
          <w:rFonts w:ascii="Times New Roman" w:hAnsi="Times New Roman" w:cs="Times New Roman"/>
          <w:sz w:val="24"/>
        </w:rPr>
        <w:t xml:space="preserve"> </w:t>
      </w:r>
      <w:r w:rsidR="00E64FC0" w:rsidRPr="00E64FC0">
        <w:rPr>
          <w:rFonts w:ascii="Times New Roman" w:hAnsi="Times New Roman" w:cs="Times New Roman"/>
          <w:sz w:val="24"/>
        </w:rPr>
        <w:t xml:space="preserve">Абразивті бөлшектердің беріктігі олардың мөлшерінің азаюымен артады, әсіресе 100 мкм-ден бастап қарқынды. Материалдардың салыстырмалы қаттылығы </w:t>
      </w:r>
      <w:r w:rsidR="00E64FC0" w:rsidRPr="00E64FC0">
        <w:rPr>
          <w:rFonts w:ascii="Times New Roman" w:hAnsi="Times New Roman" w:cs="Times New Roman"/>
          <w:sz w:val="24"/>
          <w:lang w:val="kk-KZ"/>
        </w:rPr>
        <w:t xml:space="preserve">2 </w:t>
      </w:r>
      <w:r w:rsidR="00E64FC0" w:rsidRPr="00E64FC0">
        <w:rPr>
          <w:rFonts w:ascii="Times New Roman" w:hAnsi="Times New Roman" w:cs="Times New Roman"/>
          <w:sz w:val="24"/>
        </w:rPr>
        <w:t>суретте көрсетілген</w:t>
      </w:r>
      <w:r w:rsidRPr="00E64FC0">
        <w:rPr>
          <w:rFonts w:ascii="Times New Roman" w:hAnsi="Times New Roman" w:cs="Times New Roman"/>
          <w:sz w:val="24"/>
        </w:rPr>
        <w:t xml:space="preserve">. </w:t>
      </w:r>
    </w:p>
    <w:p w:rsidR="00E64FC0" w:rsidRDefault="00E64FC0" w:rsidP="00D30398">
      <w:pPr>
        <w:ind w:firstLine="567"/>
        <w:jc w:val="both"/>
        <w:rPr>
          <w:rFonts w:ascii="Times New Roman" w:hAnsi="Times New Roman" w:cs="Times New Roman"/>
          <w:sz w:val="24"/>
        </w:rPr>
      </w:pPr>
      <w:r w:rsidRPr="00E64FC0">
        <w:rPr>
          <w:rFonts w:ascii="Times New Roman" w:hAnsi="Times New Roman" w:cs="Times New Roman"/>
          <w:sz w:val="24"/>
        </w:rPr>
        <w:t>Материалдың қаттылық  Нм және абразивті қатынасы абразивті тозу процесіне әсер етеді.</w:t>
      </w:r>
    </w:p>
    <w:p w:rsidR="00E64FC0" w:rsidRPr="00E64FC0" w:rsidRDefault="00E64FC0" w:rsidP="00E64FC0">
      <w:pPr>
        <w:ind w:firstLine="567"/>
        <w:rPr>
          <w:rFonts w:ascii="Times New Roman" w:hAnsi="Times New Roman" w:cs="Times New Roman"/>
          <w:sz w:val="24"/>
        </w:rPr>
      </w:pPr>
      <w:r w:rsidRPr="00E64FC0">
        <w:rPr>
          <w:rFonts w:ascii="Times New Roman" w:hAnsi="Times New Roman" w:cs="Times New Roman"/>
          <w:sz w:val="24"/>
          <w:lang w:val="kk-KZ"/>
        </w:rPr>
        <w:t>Келесі ш</w:t>
      </w:r>
      <w:r w:rsidRPr="00E64FC0">
        <w:rPr>
          <w:rFonts w:ascii="Times New Roman" w:hAnsi="Times New Roman" w:cs="Times New Roman"/>
          <w:sz w:val="24"/>
        </w:rPr>
        <w:t>арт орындалған кезде</w:t>
      </w:r>
    </w:p>
    <w:p w:rsidR="0024578E" w:rsidRPr="00E64FC0" w:rsidRDefault="00D30398" w:rsidP="00D30398">
      <w:pPr>
        <w:ind w:firstLine="567"/>
        <w:jc w:val="center"/>
        <w:rPr>
          <w:rFonts w:ascii="Times New Roman" w:hAnsi="Times New Roman" w:cs="Times New Roman"/>
          <w:sz w:val="24"/>
        </w:rPr>
      </w:pPr>
      <w:r w:rsidRPr="00E64FC0">
        <w:rPr>
          <w:rFonts w:ascii="Times New Roman" w:hAnsi="Times New Roman" w:cs="Times New Roman"/>
          <w:sz w:val="24"/>
        </w:rPr>
        <w:t xml:space="preserve">                              К</w:t>
      </w:r>
      <w:r w:rsidRPr="00E64FC0">
        <w:rPr>
          <w:rFonts w:ascii="Times New Roman" w:hAnsi="Times New Roman" w:cs="Times New Roman"/>
          <w:sz w:val="24"/>
          <w:vertAlign w:val="subscript"/>
        </w:rPr>
        <w:t>т</w:t>
      </w:r>
      <w:r w:rsidRPr="00E64FC0">
        <w:rPr>
          <w:rFonts w:ascii="Times New Roman" w:hAnsi="Times New Roman" w:cs="Times New Roman"/>
          <w:sz w:val="24"/>
        </w:rPr>
        <w:t>=Н</w:t>
      </w:r>
      <w:r w:rsidRPr="00E64FC0">
        <w:rPr>
          <w:rFonts w:ascii="Times New Roman" w:hAnsi="Times New Roman" w:cs="Times New Roman"/>
          <w:sz w:val="24"/>
          <w:vertAlign w:val="subscript"/>
        </w:rPr>
        <w:t>м</w:t>
      </w:r>
      <w:r w:rsidRPr="00E64FC0">
        <w:rPr>
          <w:rFonts w:ascii="Times New Roman" w:hAnsi="Times New Roman" w:cs="Times New Roman"/>
          <w:sz w:val="24"/>
        </w:rPr>
        <w:t>/Н</w:t>
      </w:r>
      <w:r w:rsidRPr="00E64FC0">
        <w:rPr>
          <w:rFonts w:ascii="Times New Roman" w:hAnsi="Times New Roman" w:cs="Times New Roman"/>
          <w:sz w:val="24"/>
          <w:vertAlign w:val="subscript"/>
        </w:rPr>
        <w:t xml:space="preserve">а                                                  </w:t>
      </w:r>
      <w:r w:rsidRPr="00E64FC0">
        <w:rPr>
          <w:rFonts w:ascii="Times New Roman" w:hAnsi="Times New Roman" w:cs="Times New Roman"/>
          <w:sz w:val="24"/>
        </w:rPr>
        <w:t>(</w:t>
      </w:r>
      <w:r w:rsidR="00E64FC0" w:rsidRPr="00E64FC0">
        <w:rPr>
          <w:rFonts w:ascii="Times New Roman" w:hAnsi="Times New Roman" w:cs="Times New Roman"/>
          <w:sz w:val="24"/>
          <w:lang w:val="kk-KZ"/>
        </w:rPr>
        <w:t>1</w:t>
      </w:r>
      <w:r w:rsidRPr="00E64FC0">
        <w:rPr>
          <w:rFonts w:ascii="Times New Roman" w:hAnsi="Times New Roman" w:cs="Times New Roman"/>
          <w:sz w:val="24"/>
        </w:rPr>
        <w:t>)</w:t>
      </w:r>
    </w:p>
    <w:p w:rsidR="00D30398" w:rsidRPr="00E64FC0" w:rsidRDefault="00D30398" w:rsidP="00D30398">
      <w:pPr>
        <w:ind w:firstLine="567"/>
        <w:jc w:val="center"/>
        <w:rPr>
          <w:rFonts w:ascii="Times New Roman" w:hAnsi="Times New Roman" w:cs="Times New Roman"/>
          <w:sz w:val="24"/>
        </w:rPr>
      </w:pPr>
    </w:p>
    <w:p w:rsidR="00D30398" w:rsidRDefault="00E64FC0" w:rsidP="00D30398">
      <w:pPr>
        <w:ind w:firstLine="567"/>
        <w:jc w:val="both"/>
        <w:rPr>
          <w:rFonts w:ascii="Times New Roman" w:hAnsi="Times New Roman" w:cs="Times New Roman"/>
          <w:sz w:val="24"/>
        </w:rPr>
      </w:pPr>
      <w:r w:rsidRPr="00E64FC0">
        <w:rPr>
          <w:rFonts w:ascii="Times New Roman" w:hAnsi="Times New Roman" w:cs="Times New Roman"/>
          <w:sz w:val="24"/>
        </w:rPr>
        <w:t>материалды тікелей жою мүмкін</w:t>
      </w:r>
      <w:r w:rsidR="00D30398" w:rsidRPr="00E64FC0">
        <w:rPr>
          <w:rFonts w:ascii="Times New Roman" w:hAnsi="Times New Roman" w:cs="Times New Roman"/>
          <w:sz w:val="24"/>
        </w:rPr>
        <w:t>.</w:t>
      </w:r>
      <w:r w:rsidR="00D30398" w:rsidRPr="00D30398">
        <w:rPr>
          <w:rFonts w:ascii="Times New Roman" w:hAnsi="Times New Roman" w:cs="Times New Roman"/>
          <w:sz w:val="24"/>
        </w:rPr>
        <w:t xml:space="preserve"> </w:t>
      </w:r>
    </w:p>
    <w:p w:rsidR="00D30398" w:rsidRDefault="00D30398" w:rsidP="00D30398">
      <w:pPr>
        <w:jc w:val="center"/>
        <w:rPr>
          <w:rFonts w:ascii="Times New Roman" w:hAnsi="Times New Roman" w:cs="Times New Roman"/>
          <w:sz w:val="24"/>
        </w:rPr>
      </w:pPr>
      <w:r>
        <w:rPr>
          <w:noProof/>
          <w:lang w:eastAsia="ru-RU"/>
        </w:rPr>
        <w:drawing>
          <wp:inline distT="0" distB="0" distL="0" distR="0" wp14:anchorId="7832141E" wp14:editId="4E754185">
            <wp:extent cx="5130141" cy="4185115"/>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37673" cy="4191259"/>
                    </a:xfrm>
                    <a:prstGeom prst="rect">
                      <a:avLst/>
                    </a:prstGeom>
                  </pic:spPr>
                </pic:pic>
              </a:graphicData>
            </a:graphic>
          </wp:inline>
        </w:drawing>
      </w:r>
    </w:p>
    <w:p w:rsidR="00E64FC0" w:rsidRPr="00E64FC0" w:rsidRDefault="00E64FC0" w:rsidP="00E64FC0">
      <w:pPr>
        <w:ind w:firstLine="567"/>
        <w:jc w:val="center"/>
        <w:rPr>
          <w:rFonts w:ascii="Times New Roman" w:hAnsi="Times New Roman" w:cs="Times New Roman"/>
          <w:i/>
          <w:sz w:val="24"/>
        </w:rPr>
      </w:pPr>
      <w:r w:rsidRPr="00E64FC0">
        <w:rPr>
          <w:rFonts w:ascii="Times New Roman" w:hAnsi="Times New Roman" w:cs="Times New Roman"/>
          <w:i/>
          <w:sz w:val="24"/>
          <w:lang w:val="kk-KZ"/>
        </w:rPr>
        <w:t>Сурет 2</w:t>
      </w:r>
      <w:r w:rsidR="00D30398" w:rsidRPr="00E64FC0">
        <w:rPr>
          <w:rFonts w:ascii="Times New Roman" w:hAnsi="Times New Roman" w:cs="Times New Roman"/>
          <w:i/>
          <w:sz w:val="24"/>
        </w:rPr>
        <w:t xml:space="preserve">. </w:t>
      </w:r>
      <w:r w:rsidRPr="00E64FC0">
        <w:rPr>
          <w:rFonts w:ascii="Times New Roman" w:hAnsi="Times New Roman" w:cs="Times New Roman"/>
          <w:i/>
          <w:sz w:val="24"/>
        </w:rPr>
        <w:t>Мо</w:t>
      </w:r>
      <w:r w:rsidRPr="00E64FC0">
        <w:rPr>
          <w:rFonts w:ascii="Times New Roman" w:hAnsi="Times New Roman" w:cs="Times New Roman"/>
          <w:i/>
          <w:sz w:val="24"/>
          <w:lang w:val="kk-KZ"/>
        </w:rPr>
        <w:t>оса</w:t>
      </w:r>
      <w:r w:rsidRPr="00E64FC0">
        <w:rPr>
          <w:rFonts w:ascii="Times New Roman" w:hAnsi="Times New Roman" w:cs="Times New Roman"/>
          <w:i/>
          <w:sz w:val="24"/>
        </w:rPr>
        <w:t xml:space="preserve"> шкаласы бойынша материалдардың қаттылығы</w:t>
      </w:r>
    </w:p>
    <w:p w:rsidR="005F7BA9" w:rsidRPr="00E64FC0" w:rsidRDefault="00E64FC0" w:rsidP="00E64FC0">
      <w:pPr>
        <w:ind w:firstLine="567"/>
        <w:rPr>
          <w:rFonts w:ascii="Times New Roman" w:hAnsi="Times New Roman" w:cs="Times New Roman"/>
          <w:sz w:val="24"/>
        </w:rPr>
      </w:pPr>
      <w:r w:rsidRPr="00E64FC0">
        <w:rPr>
          <w:rFonts w:ascii="Times New Roman" w:hAnsi="Times New Roman" w:cs="Times New Roman"/>
          <w:sz w:val="24"/>
        </w:rPr>
        <w:t>Кт 0,7-ден көп болған кезде көп циклді бұзылу орын алады</w:t>
      </w:r>
      <w:r w:rsidR="00D30398" w:rsidRPr="00E64FC0">
        <w:rPr>
          <w:rFonts w:ascii="Times New Roman" w:hAnsi="Times New Roman" w:cs="Times New Roman"/>
          <w:sz w:val="24"/>
        </w:rPr>
        <w:t xml:space="preserve">. </w:t>
      </w:r>
    </w:p>
    <w:p w:rsidR="005F7BA9" w:rsidRPr="00AC4A43" w:rsidRDefault="00394F0F" w:rsidP="00D30398">
      <w:pPr>
        <w:ind w:firstLine="567"/>
        <w:jc w:val="both"/>
        <w:rPr>
          <w:rFonts w:ascii="Times New Roman" w:hAnsi="Times New Roman" w:cs="Times New Roman"/>
          <w:sz w:val="24"/>
        </w:rPr>
      </w:pPr>
      <w:r w:rsidRPr="00394F0F">
        <w:rPr>
          <w:rFonts w:ascii="Times New Roman" w:hAnsi="Times New Roman" w:cs="Times New Roman"/>
          <w:sz w:val="24"/>
        </w:rPr>
        <w:lastRenderedPageBreak/>
        <w:t xml:space="preserve">Абразивті тозуға төзімділік беткі қабаттардың құрамы мен құрылымына да </w:t>
      </w:r>
      <w:r w:rsidRPr="00AC4A43">
        <w:rPr>
          <w:rFonts w:ascii="Times New Roman" w:hAnsi="Times New Roman" w:cs="Times New Roman"/>
          <w:sz w:val="24"/>
        </w:rPr>
        <w:t>байланысты</w:t>
      </w:r>
      <w:r w:rsidR="00D30398" w:rsidRPr="00AC4A43">
        <w:rPr>
          <w:rFonts w:ascii="Times New Roman" w:hAnsi="Times New Roman" w:cs="Times New Roman"/>
          <w:sz w:val="24"/>
        </w:rPr>
        <w:t xml:space="preserve">. </w:t>
      </w:r>
    </w:p>
    <w:p w:rsidR="005F7BA9" w:rsidRPr="00AC4A43" w:rsidRDefault="00394F0F" w:rsidP="00D30398">
      <w:pPr>
        <w:ind w:firstLine="567"/>
        <w:jc w:val="both"/>
        <w:rPr>
          <w:rFonts w:ascii="Times New Roman" w:hAnsi="Times New Roman" w:cs="Times New Roman"/>
          <w:sz w:val="24"/>
        </w:rPr>
      </w:pPr>
      <w:r w:rsidRPr="00AC4A43">
        <w:rPr>
          <w:rFonts w:ascii="Times New Roman" w:hAnsi="Times New Roman" w:cs="Times New Roman"/>
          <w:sz w:val="24"/>
        </w:rPr>
        <w:t>Тозуға төзімділікті арттыруға ықпал етеді</w:t>
      </w:r>
      <w:r w:rsidR="00D30398" w:rsidRPr="00AC4A43">
        <w:rPr>
          <w:rFonts w:ascii="Times New Roman" w:hAnsi="Times New Roman" w:cs="Times New Roman"/>
          <w:sz w:val="24"/>
        </w:rPr>
        <w:t xml:space="preserve">: </w:t>
      </w:r>
    </w:p>
    <w:p w:rsidR="005F7BA9" w:rsidRPr="00AC4A43" w:rsidRDefault="00D30398" w:rsidP="00D30398">
      <w:pPr>
        <w:ind w:firstLine="567"/>
        <w:jc w:val="both"/>
        <w:rPr>
          <w:rFonts w:ascii="Times New Roman" w:hAnsi="Times New Roman" w:cs="Times New Roman"/>
          <w:sz w:val="24"/>
        </w:rPr>
      </w:pPr>
      <w:r w:rsidRPr="00AC4A43">
        <w:rPr>
          <w:rFonts w:ascii="Times New Roman" w:hAnsi="Times New Roman" w:cs="Times New Roman"/>
          <w:sz w:val="24"/>
        </w:rPr>
        <w:t xml:space="preserve">- </w:t>
      </w:r>
      <w:r w:rsidR="00394F0F" w:rsidRPr="00AC4A43">
        <w:rPr>
          <w:rFonts w:ascii="Times New Roman" w:hAnsi="Times New Roman" w:cs="Times New Roman"/>
          <w:sz w:val="24"/>
        </w:rPr>
        <w:t>беткі қабаттарды карбидтердің, нитридтердің, металл боридтерінің жоғары қатты қосылыстарын құрайтын элементтермен қанықтыру</w:t>
      </w:r>
      <w:r w:rsidRPr="00AC4A43">
        <w:rPr>
          <w:rFonts w:ascii="Times New Roman" w:hAnsi="Times New Roman" w:cs="Times New Roman"/>
          <w:sz w:val="24"/>
        </w:rPr>
        <w:t xml:space="preserve">; </w:t>
      </w:r>
    </w:p>
    <w:p w:rsidR="005F7BA9" w:rsidRPr="00AC4A43" w:rsidRDefault="00D30398" w:rsidP="00D30398">
      <w:pPr>
        <w:ind w:firstLine="567"/>
        <w:jc w:val="both"/>
        <w:rPr>
          <w:rFonts w:ascii="Times New Roman" w:hAnsi="Times New Roman" w:cs="Times New Roman"/>
          <w:sz w:val="24"/>
        </w:rPr>
      </w:pPr>
      <w:r w:rsidRPr="00AC4A43">
        <w:rPr>
          <w:rFonts w:ascii="Times New Roman" w:hAnsi="Times New Roman" w:cs="Times New Roman"/>
          <w:sz w:val="24"/>
        </w:rPr>
        <w:t xml:space="preserve">- </w:t>
      </w:r>
      <w:r w:rsidR="00394F0F" w:rsidRPr="00AC4A43">
        <w:rPr>
          <w:rFonts w:ascii="Times New Roman" w:hAnsi="Times New Roman" w:cs="Times New Roman"/>
          <w:sz w:val="24"/>
        </w:rPr>
        <w:t>жұмсақ құрылымдардың беткі қабатта жоғары қатты кристаллдарды ұстап тұру қабілеті</w:t>
      </w:r>
      <w:r w:rsidRPr="00AC4A43">
        <w:rPr>
          <w:rFonts w:ascii="Times New Roman" w:hAnsi="Times New Roman" w:cs="Times New Roman"/>
          <w:sz w:val="24"/>
        </w:rPr>
        <w:t xml:space="preserve">; </w:t>
      </w:r>
    </w:p>
    <w:p w:rsidR="005F7BA9" w:rsidRPr="00AC4A43" w:rsidRDefault="00D30398" w:rsidP="00D30398">
      <w:pPr>
        <w:ind w:firstLine="567"/>
        <w:jc w:val="both"/>
        <w:rPr>
          <w:rFonts w:ascii="Times New Roman" w:hAnsi="Times New Roman" w:cs="Times New Roman"/>
          <w:sz w:val="24"/>
        </w:rPr>
      </w:pPr>
      <w:r w:rsidRPr="00AC4A43">
        <w:rPr>
          <w:rFonts w:ascii="Times New Roman" w:hAnsi="Times New Roman" w:cs="Times New Roman"/>
          <w:sz w:val="24"/>
        </w:rPr>
        <w:t xml:space="preserve">- </w:t>
      </w:r>
      <w:r w:rsidR="00394F0F" w:rsidRPr="00AC4A43">
        <w:rPr>
          <w:rFonts w:ascii="Times New Roman" w:hAnsi="Times New Roman" w:cs="Times New Roman"/>
          <w:sz w:val="24"/>
        </w:rPr>
        <w:t>деформация кезінде материалдың беріктену қабілеті</w:t>
      </w:r>
      <w:r w:rsidRPr="00AC4A43">
        <w:rPr>
          <w:rFonts w:ascii="Times New Roman" w:hAnsi="Times New Roman" w:cs="Times New Roman"/>
          <w:sz w:val="24"/>
        </w:rPr>
        <w:t>;</w:t>
      </w:r>
    </w:p>
    <w:p w:rsidR="005F7BA9" w:rsidRPr="00AC4A43" w:rsidRDefault="00D30398" w:rsidP="00D30398">
      <w:pPr>
        <w:ind w:firstLine="567"/>
        <w:jc w:val="both"/>
        <w:rPr>
          <w:rFonts w:ascii="Times New Roman" w:hAnsi="Times New Roman" w:cs="Times New Roman"/>
          <w:sz w:val="24"/>
        </w:rPr>
      </w:pPr>
      <w:r w:rsidRPr="00AC4A43">
        <w:rPr>
          <w:rFonts w:ascii="Times New Roman" w:hAnsi="Times New Roman" w:cs="Times New Roman"/>
          <w:sz w:val="24"/>
        </w:rPr>
        <w:t xml:space="preserve"> - </w:t>
      </w:r>
      <w:r w:rsidR="00394F0F" w:rsidRPr="00AC4A43">
        <w:rPr>
          <w:rFonts w:ascii="Times New Roman" w:hAnsi="Times New Roman" w:cs="Times New Roman"/>
          <w:sz w:val="24"/>
        </w:rPr>
        <w:t>бетті өңдеудің әртүрлі түрлері (шыңдау, цементтеу, азоттау, борлау, роликтермен домалату, гидрополирлеу, тозуға төзімді материалдарды тозаңдату, лазер сәулесімен өңдеу, термохимиялық және физикалық әдістер және т. б.)</w:t>
      </w:r>
      <w:r w:rsidRPr="00AC4A43">
        <w:rPr>
          <w:rFonts w:ascii="Times New Roman" w:hAnsi="Times New Roman" w:cs="Times New Roman"/>
          <w:sz w:val="24"/>
        </w:rPr>
        <w:t xml:space="preserve">. </w:t>
      </w:r>
    </w:p>
    <w:p w:rsidR="005F7BA9" w:rsidRPr="00AC4A43" w:rsidRDefault="00394F0F" w:rsidP="00D30398">
      <w:pPr>
        <w:ind w:firstLine="567"/>
        <w:jc w:val="both"/>
        <w:rPr>
          <w:rFonts w:ascii="Times New Roman" w:hAnsi="Times New Roman" w:cs="Times New Roman"/>
          <w:sz w:val="24"/>
        </w:rPr>
      </w:pPr>
      <w:r w:rsidRPr="00AC4A43">
        <w:rPr>
          <w:rFonts w:ascii="Times New Roman" w:hAnsi="Times New Roman" w:cs="Times New Roman"/>
          <w:sz w:val="24"/>
        </w:rPr>
        <w:t>Абразивті тозу кезіндегі материалдардың тұрақтылығы көбінесе жұмыс жағдайлары мен режимдеріне байланысты</w:t>
      </w:r>
      <w:r w:rsidR="00D30398" w:rsidRPr="00AC4A43">
        <w:rPr>
          <w:rFonts w:ascii="Times New Roman" w:hAnsi="Times New Roman" w:cs="Times New Roman"/>
          <w:sz w:val="24"/>
        </w:rPr>
        <w:t xml:space="preserve">. </w:t>
      </w:r>
      <w:r w:rsidRPr="00AC4A43">
        <w:rPr>
          <w:rFonts w:ascii="Times New Roman" w:hAnsi="Times New Roman" w:cs="Times New Roman"/>
          <w:sz w:val="24"/>
        </w:rPr>
        <w:t>Мәселен, құмды аудандарда пайдаланылатын автомобиль қозғалтқышы 15 мың км жүрістен кейін күрделі жөндеуді талап етеді, ал шаңсыз ауа жағдайында ол 150 мың км және одан астам жөндеусіз өтеді</w:t>
      </w:r>
      <w:r w:rsidR="00D30398" w:rsidRPr="00AC4A43">
        <w:rPr>
          <w:rFonts w:ascii="Times New Roman" w:hAnsi="Times New Roman" w:cs="Times New Roman"/>
          <w:sz w:val="24"/>
        </w:rPr>
        <w:t>.</w:t>
      </w:r>
    </w:p>
    <w:p w:rsidR="005F7BA9" w:rsidRDefault="00394F0F" w:rsidP="00D30398">
      <w:pPr>
        <w:ind w:firstLine="567"/>
        <w:jc w:val="both"/>
        <w:rPr>
          <w:rFonts w:ascii="Times New Roman" w:hAnsi="Times New Roman" w:cs="Times New Roman"/>
          <w:sz w:val="24"/>
        </w:rPr>
      </w:pPr>
      <w:r w:rsidRPr="00AC4A43">
        <w:rPr>
          <w:rFonts w:ascii="Times New Roman" w:hAnsi="Times New Roman" w:cs="Times New Roman"/>
          <w:sz w:val="24"/>
        </w:rPr>
        <w:t>4.2-кестеде пайдалану шарттарынан материалдардың салыстырмалы тозуға төзімділігінің кейбір мәндері келтірілген</w:t>
      </w:r>
      <w:r w:rsidR="00D30398" w:rsidRPr="00AC4A43">
        <w:rPr>
          <w:rFonts w:ascii="Times New Roman" w:hAnsi="Times New Roman" w:cs="Times New Roman"/>
          <w:sz w:val="24"/>
        </w:rPr>
        <w:t>.</w:t>
      </w:r>
      <w:r w:rsidR="00D30398" w:rsidRPr="00D30398">
        <w:rPr>
          <w:rFonts w:ascii="Times New Roman" w:hAnsi="Times New Roman" w:cs="Times New Roman"/>
          <w:sz w:val="24"/>
        </w:rPr>
        <w:t xml:space="preserve"> </w:t>
      </w:r>
    </w:p>
    <w:p w:rsidR="00394F0F" w:rsidRDefault="00394F0F" w:rsidP="00394F0F">
      <w:pPr>
        <w:ind w:firstLine="567"/>
        <w:jc w:val="right"/>
        <w:rPr>
          <w:rFonts w:ascii="Times New Roman" w:hAnsi="Times New Roman" w:cs="Times New Roman"/>
          <w:sz w:val="24"/>
        </w:rPr>
      </w:pPr>
      <w:r w:rsidRPr="00394F0F">
        <w:rPr>
          <w:rFonts w:ascii="Times New Roman" w:hAnsi="Times New Roman" w:cs="Times New Roman"/>
          <w:sz w:val="24"/>
        </w:rPr>
        <w:t xml:space="preserve">Кесте </w:t>
      </w:r>
      <w:r>
        <w:rPr>
          <w:rFonts w:ascii="Times New Roman" w:hAnsi="Times New Roman" w:cs="Times New Roman"/>
          <w:sz w:val="24"/>
        </w:rPr>
        <w:t>1</w:t>
      </w:r>
    </w:p>
    <w:p w:rsidR="005F7BA9" w:rsidRDefault="00394F0F" w:rsidP="005F7BA9">
      <w:pPr>
        <w:jc w:val="center"/>
        <w:rPr>
          <w:rFonts w:ascii="Times New Roman" w:hAnsi="Times New Roman" w:cs="Times New Roman"/>
          <w:sz w:val="24"/>
        </w:rPr>
      </w:pPr>
      <w:r w:rsidRPr="00394F0F">
        <w:rPr>
          <w:rFonts w:ascii="Times New Roman" w:hAnsi="Times New Roman" w:cs="Times New Roman"/>
          <w:b/>
          <w:sz w:val="24"/>
        </w:rPr>
        <w:t>Әртүрлі пайдалану жағдайларында материалдардың салыстырмалы тозуға төзімділігі</w:t>
      </w:r>
      <w:r w:rsidR="005F7BA9">
        <w:rPr>
          <w:noProof/>
          <w:lang w:eastAsia="ru-RU"/>
        </w:rPr>
        <w:drawing>
          <wp:inline distT="0" distB="0" distL="0" distR="0" wp14:anchorId="0F98FAF1" wp14:editId="720AC35D">
            <wp:extent cx="5320146" cy="316217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7326" cy="3172387"/>
                    </a:xfrm>
                    <a:prstGeom prst="rect">
                      <a:avLst/>
                    </a:prstGeom>
                  </pic:spPr>
                </pic:pic>
              </a:graphicData>
            </a:graphic>
          </wp:inline>
        </w:drawing>
      </w:r>
    </w:p>
    <w:p w:rsidR="005F7BA9" w:rsidRPr="00377F9D" w:rsidRDefault="00394F0F" w:rsidP="005F7BA9">
      <w:pPr>
        <w:ind w:firstLine="567"/>
        <w:jc w:val="both"/>
        <w:rPr>
          <w:rFonts w:ascii="Times New Roman" w:hAnsi="Times New Roman" w:cs="Times New Roman"/>
          <w:sz w:val="24"/>
          <w:highlight w:val="yellow"/>
        </w:rPr>
      </w:pPr>
      <w:r w:rsidRPr="00394F0F">
        <w:rPr>
          <w:rFonts w:ascii="Times New Roman" w:hAnsi="Times New Roman" w:cs="Times New Roman"/>
          <w:sz w:val="24"/>
        </w:rPr>
        <w:t>Абразивтік бөлшектерді бөлшектердің майлау материалымен күштік байланыс аймағына орналастыру тозуды күрт арттырады</w:t>
      </w:r>
      <w:r w:rsidR="00D30398" w:rsidRPr="00394F0F">
        <w:rPr>
          <w:rFonts w:ascii="Times New Roman" w:hAnsi="Times New Roman" w:cs="Times New Roman"/>
          <w:sz w:val="24"/>
        </w:rPr>
        <w:t xml:space="preserve">. </w:t>
      </w:r>
      <w:r w:rsidRPr="00394F0F">
        <w:rPr>
          <w:rFonts w:ascii="Times New Roman" w:hAnsi="Times New Roman" w:cs="Times New Roman"/>
          <w:sz w:val="24"/>
        </w:rPr>
        <w:t>Бұл және т. б. қозғалтқыш сырғанау подшипниктер, цилиндр поршеньді тобында, трансмиссия байқалады абразивті бөлшектердің концентрациясы, сондай-ақ тозу артуына ықпал етеді</w:t>
      </w:r>
      <w:r w:rsidR="00D30398" w:rsidRPr="00394F0F">
        <w:rPr>
          <w:rFonts w:ascii="Times New Roman" w:hAnsi="Times New Roman" w:cs="Times New Roman"/>
          <w:sz w:val="24"/>
        </w:rPr>
        <w:t xml:space="preserve">. </w:t>
      </w:r>
      <w:r w:rsidRPr="00394F0F">
        <w:rPr>
          <w:rFonts w:ascii="Times New Roman" w:hAnsi="Times New Roman" w:cs="Times New Roman"/>
          <w:sz w:val="24"/>
        </w:rPr>
        <w:t>Әр түрлі тығыздағыштар, сүзгілер, тұндырғыштар және т. б. абразивті үйкеліс аймағына түсуден қорғаудың тиімді әдістері болып табылады</w:t>
      </w:r>
      <w:r w:rsidR="00D30398" w:rsidRPr="00394F0F">
        <w:rPr>
          <w:rFonts w:ascii="Times New Roman" w:hAnsi="Times New Roman" w:cs="Times New Roman"/>
          <w:sz w:val="24"/>
        </w:rPr>
        <w:t xml:space="preserve">. </w:t>
      </w:r>
    </w:p>
    <w:p w:rsidR="005F7BA9" w:rsidRPr="00377F9D" w:rsidRDefault="00394F0F" w:rsidP="005F7BA9">
      <w:pPr>
        <w:ind w:firstLine="567"/>
        <w:jc w:val="both"/>
        <w:rPr>
          <w:rFonts w:ascii="Times New Roman" w:hAnsi="Times New Roman" w:cs="Times New Roman"/>
          <w:sz w:val="24"/>
          <w:highlight w:val="yellow"/>
        </w:rPr>
      </w:pPr>
      <w:r w:rsidRPr="00394F0F">
        <w:rPr>
          <w:rFonts w:ascii="Times New Roman" w:hAnsi="Times New Roman" w:cs="Times New Roman"/>
          <w:sz w:val="24"/>
        </w:rPr>
        <w:lastRenderedPageBreak/>
        <w:t>Абразивті тозу процесін ескере отырып, оның пайда болуының ерекше жағдайларын атап өткен жөн: соққы кезінде абразивті тозу; гидро және газ абразивті тозу; абразив болған кезде полимерлердің тозуы</w:t>
      </w:r>
      <w:r w:rsidR="00D30398" w:rsidRPr="00394F0F">
        <w:rPr>
          <w:rFonts w:ascii="Times New Roman" w:hAnsi="Times New Roman" w:cs="Times New Roman"/>
          <w:sz w:val="24"/>
        </w:rPr>
        <w:t xml:space="preserve">. </w:t>
      </w:r>
    </w:p>
    <w:p w:rsidR="005F7BA9" w:rsidRPr="00394F0F" w:rsidRDefault="00394F0F" w:rsidP="005F7BA9">
      <w:pPr>
        <w:ind w:firstLine="567"/>
        <w:jc w:val="both"/>
        <w:rPr>
          <w:rFonts w:ascii="Times New Roman" w:hAnsi="Times New Roman" w:cs="Times New Roman"/>
          <w:sz w:val="24"/>
        </w:rPr>
      </w:pPr>
      <w:r w:rsidRPr="00394F0F">
        <w:rPr>
          <w:rFonts w:ascii="Times New Roman" w:hAnsi="Times New Roman" w:cs="Times New Roman"/>
          <w:sz w:val="24"/>
        </w:rPr>
        <w:t>Бөлшек пен абразивтің өзара әрекеттесуі кезінде бөлшектің бұзылу процесі соққы-абразивті тозу деп аталады</w:t>
      </w:r>
      <w:r w:rsidR="00D30398" w:rsidRPr="00394F0F">
        <w:rPr>
          <w:rFonts w:ascii="Times New Roman" w:hAnsi="Times New Roman" w:cs="Times New Roman"/>
          <w:sz w:val="24"/>
        </w:rPr>
        <w:t xml:space="preserve">. </w:t>
      </w:r>
      <w:r w:rsidRPr="00394F0F">
        <w:rPr>
          <w:rFonts w:ascii="Times New Roman" w:hAnsi="Times New Roman" w:cs="Times New Roman"/>
          <w:sz w:val="24"/>
        </w:rPr>
        <w:t>Бұрғылау қашауларының бөлшектері, ұсақтайтын агрегаттардың тастары мен кені, пневмо - және гидрооқшаулағыштардың тау жынысын бұзатын құралы, машиналардың шынжыр табанды жүрісінің бөлшектері және т. б. осы бұзылуға ұшырайды</w:t>
      </w:r>
      <w:r w:rsidR="00D30398" w:rsidRPr="00394F0F">
        <w:rPr>
          <w:rFonts w:ascii="Times New Roman" w:hAnsi="Times New Roman" w:cs="Times New Roman"/>
          <w:sz w:val="24"/>
        </w:rPr>
        <w:t xml:space="preserve">. </w:t>
      </w:r>
    </w:p>
    <w:p w:rsidR="005F7BA9" w:rsidRPr="00394F0F" w:rsidRDefault="00394F0F" w:rsidP="005F7BA9">
      <w:pPr>
        <w:ind w:firstLine="567"/>
        <w:jc w:val="both"/>
        <w:rPr>
          <w:rFonts w:ascii="Times New Roman" w:hAnsi="Times New Roman" w:cs="Times New Roman"/>
          <w:sz w:val="24"/>
        </w:rPr>
      </w:pPr>
      <w:r w:rsidRPr="00394F0F">
        <w:rPr>
          <w:rFonts w:ascii="Times New Roman" w:hAnsi="Times New Roman" w:cs="Times New Roman"/>
          <w:sz w:val="24"/>
        </w:rPr>
        <w:t>Абразивті соққы кезінде бөлшектердің тозуы бірқатар ерекшеліктерге ие</w:t>
      </w:r>
      <w:r w:rsidR="00D30398" w:rsidRPr="00394F0F">
        <w:rPr>
          <w:rFonts w:ascii="Times New Roman" w:hAnsi="Times New Roman" w:cs="Times New Roman"/>
          <w:sz w:val="24"/>
        </w:rPr>
        <w:t xml:space="preserve">. </w:t>
      </w:r>
      <w:r w:rsidRPr="00394F0F">
        <w:rPr>
          <w:rFonts w:ascii="Times New Roman" w:hAnsi="Times New Roman" w:cs="Times New Roman"/>
          <w:sz w:val="24"/>
        </w:rPr>
        <w:t>Тозудың бұл түріне абразивті қабат, әсер ету энергиясы, байланыс нысаны мен ауданы, бөлшектердің мөлшері, материалдың қаттылық коэффициенті және абразивті әсер етеді</w:t>
      </w:r>
      <w:r w:rsidR="00D30398" w:rsidRPr="00394F0F">
        <w:rPr>
          <w:rFonts w:ascii="Times New Roman" w:hAnsi="Times New Roman" w:cs="Times New Roman"/>
          <w:sz w:val="24"/>
        </w:rPr>
        <w:t xml:space="preserve">. </w:t>
      </w:r>
    </w:p>
    <w:p w:rsidR="005F7BA9" w:rsidRPr="00394F0F" w:rsidRDefault="00394F0F" w:rsidP="005F7BA9">
      <w:pPr>
        <w:ind w:firstLine="567"/>
        <w:jc w:val="both"/>
        <w:rPr>
          <w:rFonts w:ascii="Times New Roman" w:hAnsi="Times New Roman" w:cs="Times New Roman"/>
          <w:sz w:val="24"/>
        </w:rPr>
      </w:pPr>
      <w:r w:rsidRPr="00394F0F">
        <w:rPr>
          <w:rFonts w:ascii="Times New Roman" w:hAnsi="Times New Roman" w:cs="Times New Roman"/>
          <w:sz w:val="24"/>
        </w:rPr>
        <w:t>Абразивті тозу режиміне арналған материалдарды таңдау келесі өлшемдерге негізделуі керек: тозуға төзімділік, беріктік, икемділік, соққы тұтқырлығы</w:t>
      </w:r>
      <w:r w:rsidR="00D30398" w:rsidRPr="00394F0F">
        <w:rPr>
          <w:rFonts w:ascii="Times New Roman" w:hAnsi="Times New Roman" w:cs="Times New Roman"/>
          <w:sz w:val="24"/>
        </w:rPr>
        <w:t xml:space="preserve">. </w:t>
      </w:r>
    </w:p>
    <w:p w:rsidR="005F7BA9" w:rsidRPr="00394F0F" w:rsidRDefault="00394F0F" w:rsidP="005F7BA9">
      <w:pPr>
        <w:ind w:firstLine="567"/>
        <w:jc w:val="both"/>
        <w:rPr>
          <w:rFonts w:ascii="Times New Roman" w:hAnsi="Times New Roman" w:cs="Times New Roman"/>
          <w:sz w:val="24"/>
        </w:rPr>
      </w:pPr>
      <w:r w:rsidRPr="00394F0F">
        <w:rPr>
          <w:rFonts w:ascii="Times New Roman" w:hAnsi="Times New Roman" w:cs="Times New Roman"/>
          <w:sz w:val="24"/>
        </w:rPr>
        <w:t>Соққы кезінде тозу әр түрлі факторлармен анықталады, мысалы, бөліктің соққы әсері, бөлшектердің металға енуі, беткі қабаттың серпімді және пластикалық қасиеттері, шаршау құбылыстары, құрылымдық өзгерістер</w:t>
      </w:r>
      <w:r w:rsidR="00D30398" w:rsidRPr="00394F0F">
        <w:rPr>
          <w:rFonts w:ascii="Times New Roman" w:hAnsi="Times New Roman" w:cs="Times New Roman"/>
          <w:sz w:val="24"/>
        </w:rPr>
        <w:t xml:space="preserve">. </w:t>
      </w:r>
    </w:p>
    <w:p w:rsidR="005F7BA9" w:rsidRPr="001C6006" w:rsidRDefault="00394F0F" w:rsidP="005F7BA9">
      <w:pPr>
        <w:ind w:firstLine="567"/>
        <w:jc w:val="both"/>
        <w:rPr>
          <w:rFonts w:ascii="Times New Roman" w:hAnsi="Times New Roman" w:cs="Times New Roman"/>
          <w:sz w:val="24"/>
        </w:rPr>
      </w:pPr>
      <w:r w:rsidRPr="00394F0F">
        <w:rPr>
          <w:rFonts w:ascii="Times New Roman" w:hAnsi="Times New Roman" w:cs="Times New Roman"/>
          <w:sz w:val="24"/>
        </w:rPr>
        <w:t>Материалдың қасиеттеріне байланысты бұзылу әр түрлі сипатта болуы мүмкін: кесу арқылы нәзік бұзылу, төмен циклді шаршау, тұтқыр бұзылу</w:t>
      </w:r>
      <w:r w:rsidR="00D30398" w:rsidRPr="00394F0F">
        <w:rPr>
          <w:rFonts w:ascii="Times New Roman" w:hAnsi="Times New Roman" w:cs="Times New Roman"/>
          <w:sz w:val="24"/>
        </w:rPr>
        <w:t xml:space="preserve">. </w:t>
      </w:r>
      <w:r w:rsidRPr="00394F0F">
        <w:rPr>
          <w:rFonts w:ascii="Times New Roman" w:hAnsi="Times New Roman" w:cs="Times New Roman"/>
          <w:sz w:val="24"/>
        </w:rPr>
        <w:t xml:space="preserve">Соққы-абразивті тозу металдың жергілікті пластикалық деформациясы нәтижесінде үйкеліс бетінде тесіктердің пайда болуымен </w:t>
      </w:r>
      <w:r w:rsidRPr="001C6006">
        <w:rPr>
          <w:rFonts w:ascii="Times New Roman" w:hAnsi="Times New Roman" w:cs="Times New Roman"/>
          <w:sz w:val="24"/>
        </w:rPr>
        <w:t>сипатталады</w:t>
      </w:r>
      <w:r w:rsidR="00D30398" w:rsidRPr="001C6006">
        <w:rPr>
          <w:rFonts w:ascii="Times New Roman" w:hAnsi="Times New Roman" w:cs="Times New Roman"/>
          <w:sz w:val="24"/>
        </w:rPr>
        <w:t xml:space="preserve">. </w:t>
      </w:r>
    </w:p>
    <w:p w:rsidR="005F7BA9" w:rsidRPr="001C6006" w:rsidRDefault="001C6006" w:rsidP="005F7BA9">
      <w:pPr>
        <w:ind w:firstLine="567"/>
        <w:jc w:val="both"/>
        <w:rPr>
          <w:rFonts w:ascii="Times New Roman" w:hAnsi="Times New Roman" w:cs="Times New Roman"/>
          <w:sz w:val="24"/>
        </w:rPr>
      </w:pPr>
      <w:r w:rsidRPr="001C6006">
        <w:rPr>
          <w:rFonts w:ascii="Times New Roman" w:hAnsi="Times New Roman" w:cs="Times New Roman"/>
          <w:sz w:val="24"/>
        </w:rPr>
        <w:t>Абразивті тозудың тағы бір түрі-су абразивті тозу</w:t>
      </w:r>
      <w:r w:rsidR="00D30398" w:rsidRPr="001C6006">
        <w:rPr>
          <w:rFonts w:ascii="Times New Roman" w:hAnsi="Times New Roman" w:cs="Times New Roman"/>
          <w:sz w:val="24"/>
        </w:rPr>
        <w:t xml:space="preserve">. </w:t>
      </w:r>
      <w:r w:rsidRPr="001C6006">
        <w:rPr>
          <w:rFonts w:ascii="Times New Roman" w:hAnsi="Times New Roman" w:cs="Times New Roman"/>
          <w:sz w:val="24"/>
        </w:rPr>
        <w:t>Гидро және газ абразивті тозу бөлшектердің бетіне абразивті бөлшектері бар сұйықтық немесе газ ағындары әсер еткен кезде пайда болады</w:t>
      </w:r>
      <w:r w:rsidR="00D30398" w:rsidRPr="001C6006">
        <w:rPr>
          <w:rFonts w:ascii="Times New Roman" w:hAnsi="Times New Roman" w:cs="Times New Roman"/>
          <w:sz w:val="24"/>
        </w:rPr>
        <w:t xml:space="preserve">. </w:t>
      </w:r>
      <w:r w:rsidRPr="001C6006">
        <w:rPr>
          <w:rFonts w:ascii="Times New Roman" w:hAnsi="Times New Roman" w:cs="Times New Roman"/>
          <w:sz w:val="24"/>
        </w:rPr>
        <w:t>Абразивті бөлшектер сұйық (газ) ағынына ұқыпсыз жанармай құю, нашар сүзу және тазарту арқылы енеді. Тозудың бұл түріне су, май және отын сорғыларының, гидравликалық күшейткіштердің, тежегіш гидравликалық жетектердің және басқа жүйелердің бөліктері әсер етеді</w:t>
      </w:r>
      <w:r w:rsidR="00D30398" w:rsidRPr="001C6006">
        <w:rPr>
          <w:rFonts w:ascii="Times New Roman" w:hAnsi="Times New Roman" w:cs="Times New Roman"/>
          <w:sz w:val="24"/>
        </w:rPr>
        <w:t>.</w:t>
      </w:r>
    </w:p>
    <w:p w:rsidR="005F7BA9" w:rsidRPr="001C6006" w:rsidRDefault="001C6006" w:rsidP="005F7BA9">
      <w:pPr>
        <w:ind w:firstLine="567"/>
        <w:jc w:val="both"/>
        <w:rPr>
          <w:rFonts w:ascii="Times New Roman" w:hAnsi="Times New Roman" w:cs="Times New Roman"/>
          <w:sz w:val="24"/>
        </w:rPr>
      </w:pPr>
      <w:r w:rsidRPr="001C6006">
        <w:rPr>
          <w:rFonts w:ascii="Times New Roman" w:hAnsi="Times New Roman" w:cs="Times New Roman"/>
          <w:sz w:val="24"/>
        </w:rPr>
        <w:t>Сұйық немесе газ ағынында тозу ағынның жылдамдығына, ағу жағдайларына және соған байланысты турбуленттілікке және кавитацияның пайда болу мүмкіндігіне, қатты бөлшектердің әсер ету бұрышы мен металл бетіне байланысты әр түрлі болуы мүмкін</w:t>
      </w:r>
      <w:r w:rsidR="00D30398" w:rsidRPr="001C6006">
        <w:rPr>
          <w:rFonts w:ascii="Times New Roman" w:hAnsi="Times New Roman" w:cs="Times New Roman"/>
          <w:sz w:val="24"/>
        </w:rPr>
        <w:t xml:space="preserve">. </w:t>
      </w:r>
    </w:p>
    <w:p w:rsidR="005F7BA9" w:rsidRPr="001C6006" w:rsidRDefault="001C6006" w:rsidP="005F7BA9">
      <w:pPr>
        <w:ind w:firstLine="567"/>
        <w:jc w:val="both"/>
        <w:rPr>
          <w:rFonts w:ascii="Times New Roman" w:hAnsi="Times New Roman" w:cs="Times New Roman"/>
          <w:sz w:val="24"/>
        </w:rPr>
      </w:pPr>
      <w:r w:rsidRPr="001C6006">
        <w:rPr>
          <w:rFonts w:ascii="Times New Roman" w:hAnsi="Times New Roman" w:cs="Times New Roman"/>
          <w:sz w:val="24"/>
        </w:rPr>
        <w:t>Орта бөліктің бетіне агрессивті емес деген болжаммен абразивті бөлшектердің материалмен өзара әрекеттесуінің екі жағдайын ажырату керек</w:t>
      </w:r>
      <w:r w:rsidR="00D30398" w:rsidRPr="001C6006">
        <w:rPr>
          <w:rFonts w:ascii="Times New Roman" w:hAnsi="Times New Roman" w:cs="Times New Roman"/>
          <w:sz w:val="24"/>
        </w:rPr>
        <w:t xml:space="preserve">. </w:t>
      </w:r>
    </w:p>
    <w:p w:rsidR="005F7BA9" w:rsidRPr="001C6006" w:rsidRDefault="00D30398" w:rsidP="005F7BA9">
      <w:pPr>
        <w:ind w:firstLine="567"/>
        <w:jc w:val="both"/>
        <w:rPr>
          <w:rFonts w:ascii="Times New Roman" w:hAnsi="Times New Roman" w:cs="Times New Roman"/>
          <w:sz w:val="24"/>
        </w:rPr>
      </w:pPr>
      <w:r w:rsidRPr="001C6006">
        <w:rPr>
          <w:rFonts w:ascii="Times New Roman" w:hAnsi="Times New Roman" w:cs="Times New Roman"/>
          <w:sz w:val="24"/>
        </w:rPr>
        <w:t xml:space="preserve">1. </w:t>
      </w:r>
      <w:r w:rsidR="001C6006" w:rsidRPr="001C6006">
        <w:rPr>
          <w:rFonts w:ascii="Times New Roman" w:hAnsi="Times New Roman" w:cs="Times New Roman"/>
          <w:sz w:val="24"/>
        </w:rPr>
        <w:t>Тікелей соққы(α шабуыл бұрышы-90</w:t>
      </w:r>
      <w:r w:rsidR="001C6006" w:rsidRPr="001C6006">
        <w:rPr>
          <w:rFonts w:ascii="Times New Roman" w:hAnsi="Times New Roman" w:cs="Times New Roman"/>
          <w:sz w:val="24"/>
          <w:vertAlign w:val="superscript"/>
        </w:rPr>
        <w:t>o</w:t>
      </w:r>
      <w:r w:rsidR="001C6006" w:rsidRPr="001C6006">
        <w:rPr>
          <w:rFonts w:ascii="Times New Roman" w:hAnsi="Times New Roman" w:cs="Times New Roman"/>
          <w:sz w:val="24"/>
        </w:rPr>
        <w:t>). Бөлшектердің массасына, олардың құлау жылдамдығына, абразивтің қасиеттеріне және бөлшек материалының физикалық механикалық қасиеттеріне байланысты серпімді деформация, пластикалық деформация, үлкен бұзылу, материалдың таразы түрінде бөлінуімен шамадан тыс жүктеме пайда болады</w:t>
      </w:r>
      <w:r w:rsidRPr="001C6006">
        <w:rPr>
          <w:rFonts w:ascii="Times New Roman" w:hAnsi="Times New Roman" w:cs="Times New Roman"/>
          <w:sz w:val="24"/>
        </w:rPr>
        <w:t xml:space="preserve">. </w:t>
      </w:r>
    </w:p>
    <w:p w:rsidR="005F7BA9" w:rsidRPr="001C6006" w:rsidRDefault="00D30398" w:rsidP="005F7BA9">
      <w:pPr>
        <w:ind w:firstLine="567"/>
        <w:jc w:val="both"/>
        <w:rPr>
          <w:rFonts w:ascii="Times New Roman" w:hAnsi="Times New Roman" w:cs="Times New Roman"/>
          <w:sz w:val="24"/>
        </w:rPr>
      </w:pPr>
      <w:r w:rsidRPr="001C6006">
        <w:rPr>
          <w:rFonts w:ascii="Times New Roman" w:hAnsi="Times New Roman" w:cs="Times New Roman"/>
          <w:sz w:val="24"/>
        </w:rPr>
        <w:t xml:space="preserve">2. </w:t>
      </w:r>
      <w:r w:rsidR="001C6006" w:rsidRPr="001C6006">
        <w:rPr>
          <w:rFonts w:ascii="Times New Roman" w:hAnsi="Times New Roman" w:cs="Times New Roman"/>
          <w:sz w:val="24"/>
        </w:rPr>
        <w:t>Қиғаш соққы (шабуыл бұрышы α нөлден үлкен және 90</w:t>
      </w:r>
      <w:r w:rsidR="001C6006" w:rsidRPr="001C6006">
        <w:rPr>
          <w:rFonts w:ascii="Times New Roman" w:hAnsi="Times New Roman" w:cs="Times New Roman"/>
          <w:sz w:val="24"/>
          <w:vertAlign w:val="superscript"/>
        </w:rPr>
        <w:t>o</w:t>
      </w:r>
      <w:r w:rsidR="001C6006" w:rsidRPr="001C6006">
        <w:rPr>
          <w:rFonts w:ascii="Times New Roman" w:hAnsi="Times New Roman" w:cs="Times New Roman"/>
          <w:sz w:val="24"/>
        </w:rPr>
        <w:t>-дан аз ). Шабуылдың бұрыштарында үйкеліс бұрышынан артық емес, беткі зақымданудың сипатына импульстің тангенс компоненті және материалдың тангенс күштерінің бетіне әсеріне төзімділігі қатты әсер етеді. Сұйықтықтардың немесе газдардың ағындарында абразивтік бөлшектер болмаған кезде эрозиялық тозу байқалады</w:t>
      </w:r>
      <w:r w:rsidRPr="001C6006">
        <w:rPr>
          <w:rFonts w:ascii="Times New Roman" w:hAnsi="Times New Roman" w:cs="Times New Roman"/>
          <w:sz w:val="24"/>
        </w:rPr>
        <w:t xml:space="preserve">. </w:t>
      </w:r>
    </w:p>
    <w:p w:rsidR="001C6006" w:rsidRDefault="001C6006" w:rsidP="001C6006">
      <w:pPr>
        <w:ind w:firstLine="567"/>
        <w:jc w:val="center"/>
        <w:rPr>
          <w:rFonts w:ascii="Times New Roman" w:hAnsi="Times New Roman" w:cs="Times New Roman"/>
          <w:b/>
          <w:sz w:val="24"/>
          <w:lang w:val="kk-KZ"/>
        </w:rPr>
      </w:pPr>
      <w:r w:rsidRPr="001C6006">
        <w:rPr>
          <w:rFonts w:ascii="Times New Roman" w:hAnsi="Times New Roman" w:cs="Times New Roman"/>
          <w:b/>
          <w:sz w:val="24"/>
        </w:rPr>
        <w:t>8.3</w:t>
      </w:r>
      <w:r w:rsidR="00D30398" w:rsidRPr="001C6006">
        <w:rPr>
          <w:rFonts w:ascii="Times New Roman" w:hAnsi="Times New Roman" w:cs="Times New Roman"/>
          <w:b/>
          <w:sz w:val="24"/>
        </w:rPr>
        <w:t xml:space="preserve">. </w:t>
      </w:r>
      <w:r w:rsidRPr="001C6006">
        <w:rPr>
          <w:rFonts w:ascii="Times New Roman" w:hAnsi="Times New Roman" w:cs="Times New Roman"/>
          <w:b/>
          <w:sz w:val="24"/>
          <w:lang w:val="kk-KZ"/>
        </w:rPr>
        <w:t>Қажулық тозу.</w:t>
      </w:r>
    </w:p>
    <w:p w:rsidR="005F7BA9" w:rsidRPr="00377F9D" w:rsidRDefault="001C6006" w:rsidP="001C6006">
      <w:pPr>
        <w:ind w:firstLine="567"/>
        <w:jc w:val="both"/>
        <w:rPr>
          <w:rFonts w:ascii="Times New Roman" w:hAnsi="Times New Roman" w:cs="Times New Roman"/>
          <w:sz w:val="24"/>
          <w:highlight w:val="yellow"/>
        </w:rPr>
      </w:pPr>
      <w:r w:rsidRPr="001C6006">
        <w:rPr>
          <w:rFonts w:ascii="Times New Roman" w:hAnsi="Times New Roman" w:cs="Times New Roman"/>
          <w:sz w:val="24"/>
        </w:rPr>
        <w:lastRenderedPageBreak/>
        <w:t>Үйкеліс кезіндегі зақымданудың ең көп таралған түрі-бұл беттердің жылу, химиялық, жабысқақ және басқа да жанасу әсерлерінің фонында беттердің жергілікті бөлімдері қабылдайтын жоғары ауыспалы және циклдік серпімді-пластикалық жүктемелердің әсерінен болатын шаршау</w:t>
      </w:r>
      <w:r w:rsidR="00D30398" w:rsidRPr="001C6006">
        <w:rPr>
          <w:rFonts w:ascii="Times New Roman" w:hAnsi="Times New Roman" w:cs="Times New Roman"/>
          <w:sz w:val="24"/>
        </w:rPr>
        <w:t xml:space="preserve">. </w:t>
      </w:r>
    </w:p>
    <w:p w:rsidR="005F7BA9" w:rsidRPr="001C6006" w:rsidRDefault="001C6006" w:rsidP="005F7BA9">
      <w:pPr>
        <w:ind w:firstLine="567"/>
        <w:jc w:val="both"/>
        <w:rPr>
          <w:rFonts w:ascii="Times New Roman" w:hAnsi="Times New Roman" w:cs="Times New Roman"/>
          <w:sz w:val="24"/>
        </w:rPr>
      </w:pPr>
      <w:r w:rsidRPr="001C6006">
        <w:rPr>
          <w:rFonts w:ascii="Times New Roman" w:hAnsi="Times New Roman" w:cs="Times New Roman"/>
          <w:i/>
          <w:sz w:val="24"/>
        </w:rPr>
        <w:t xml:space="preserve">Қажулық тозу </w:t>
      </w:r>
      <w:r w:rsidRPr="001C6006">
        <w:rPr>
          <w:rFonts w:ascii="Times New Roman" w:hAnsi="Times New Roman" w:cs="Times New Roman"/>
          <w:sz w:val="24"/>
        </w:rPr>
        <w:t>(питтинг – ағылш. pit-шұңқыр) екі фазаның болуымен сипатталады: жасырын кезең, оның барысында беткі қабат материалының көрінетін бұзылуы болмайды және ақаулардың біртіндеп жинақталуы орын алады және микрозақымдардың белгілі бір концентрациясына жеткен кезде беткі қабаттың "шаршаған" материалы тозу бөлшектері түрінде диспергирленеді</w:t>
      </w:r>
      <w:r w:rsidR="00D30398" w:rsidRPr="001C6006">
        <w:rPr>
          <w:rFonts w:ascii="Times New Roman" w:hAnsi="Times New Roman" w:cs="Times New Roman"/>
          <w:sz w:val="24"/>
        </w:rPr>
        <w:t xml:space="preserve">. </w:t>
      </w:r>
    </w:p>
    <w:p w:rsidR="005F7BA9" w:rsidRPr="00633D26" w:rsidRDefault="001C6006" w:rsidP="005F7BA9">
      <w:pPr>
        <w:ind w:firstLine="567"/>
        <w:jc w:val="both"/>
        <w:rPr>
          <w:rFonts w:ascii="Times New Roman" w:hAnsi="Times New Roman" w:cs="Times New Roman"/>
          <w:sz w:val="24"/>
        </w:rPr>
      </w:pPr>
      <w:r w:rsidRPr="001C6006">
        <w:rPr>
          <w:rFonts w:ascii="Times New Roman" w:hAnsi="Times New Roman" w:cs="Times New Roman"/>
          <w:sz w:val="24"/>
        </w:rPr>
        <w:t>Қажулық тозуы бөлшектердің бастапқы нүктесі немесе сызықтық байланысы бар үйкеліс түйіндеріне тән</w:t>
      </w:r>
      <w:r w:rsidR="00D30398" w:rsidRPr="001C6006">
        <w:rPr>
          <w:rFonts w:ascii="Times New Roman" w:hAnsi="Times New Roman" w:cs="Times New Roman"/>
          <w:sz w:val="24"/>
        </w:rPr>
        <w:t xml:space="preserve">. </w:t>
      </w:r>
      <w:r w:rsidRPr="001C6006">
        <w:rPr>
          <w:rFonts w:ascii="Times New Roman" w:hAnsi="Times New Roman" w:cs="Times New Roman"/>
          <w:sz w:val="24"/>
        </w:rPr>
        <w:t>Мұндай түйіндерге жылжымалы тіректер, редукторлар, камера механизмдері, доңғалақ рельстері және т. б</w:t>
      </w:r>
      <w:r w:rsidR="00D30398" w:rsidRPr="001C6006">
        <w:rPr>
          <w:rFonts w:ascii="Times New Roman" w:hAnsi="Times New Roman" w:cs="Times New Roman"/>
          <w:sz w:val="24"/>
        </w:rPr>
        <w:t xml:space="preserve">. </w:t>
      </w:r>
      <w:r w:rsidRPr="001C6006">
        <w:rPr>
          <w:rFonts w:ascii="Times New Roman" w:hAnsi="Times New Roman" w:cs="Times New Roman"/>
          <w:sz w:val="24"/>
        </w:rPr>
        <w:t xml:space="preserve">Материалдардың шаршауы төмен циклді (пластикалық деформациялармен) және көп циклді (серпімді деформациялармен) болуы </w:t>
      </w:r>
      <w:r w:rsidRPr="00633D26">
        <w:rPr>
          <w:rFonts w:ascii="Times New Roman" w:hAnsi="Times New Roman" w:cs="Times New Roman"/>
          <w:sz w:val="24"/>
        </w:rPr>
        <w:t>мүмкін</w:t>
      </w:r>
      <w:r w:rsidR="00D30398" w:rsidRPr="00633D26">
        <w:rPr>
          <w:rFonts w:ascii="Times New Roman" w:hAnsi="Times New Roman" w:cs="Times New Roman"/>
          <w:sz w:val="24"/>
        </w:rPr>
        <w:t xml:space="preserve">. </w:t>
      </w:r>
    </w:p>
    <w:p w:rsidR="005F7BA9" w:rsidRPr="00633D26" w:rsidRDefault="001C6006" w:rsidP="005F7BA9">
      <w:pPr>
        <w:ind w:firstLine="567"/>
        <w:jc w:val="both"/>
        <w:rPr>
          <w:rFonts w:ascii="Times New Roman" w:hAnsi="Times New Roman" w:cs="Times New Roman"/>
          <w:sz w:val="24"/>
        </w:rPr>
      </w:pPr>
      <w:r w:rsidRPr="00633D26">
        <w:rPr>
          <w:rFonts w:ascii="Times New Roman" w:hAnsi="Times New Roman" w:cs="Times New Roman"/>
          <w:sz w:val="24"/>
        </w:rPr>
        <w:t>Қажулық тозуының табиғаты туралы әртүрлі көзқарастар болды. Өз еңбектерінде алғаш рет Бэйли 1903 жылы көрсеткен</w:t>
      </w:r>
      <w:r w:rsidR="00D30398" w:rsidRPr="00633D26">
        <w:rPr>
          <w:rFonts w:ascii="Times New Roman" w:hAnsi="Times New Roman" w:cs="Times New Roman"/>
          <w:sz w:val="24"/>
        </w:rPr>
        <w:t xml:space="preserve">. </w:t>
      </w:r>
      <w:r w:rsidRPr="00633D26">
        <w:rPr>
          <w:rFonts w:ascii="Times New Roman" w:hAnsi="Times New Roman" w:cs="Times New Roman"/>
          <w:sz w:val="24"/>
        </w:rPr>
        <w:t>Ол материалдың көлемдік қасиеттерінен ерекшеленетін ақаулы ультра серпімді қабаттың болуын анықтады, оның шаршауы материалдың тозу бөлшектері түрінде бөлінуіне әкелді</w:t>
      </w:r>
      <w:r w:rsidR="00D30398" w:rsidRPr="00633D26">
        <w:rPr>
          <w:rFonts w:ascii="Times New Roman" w:hAnsi="Times New Roman" w:cs="Times New Roman"/>
          <w:sz w:val="24"/>
        </w:rPr>
        <w:t xml:space="preserve">. </w:t>
      </w:r>
      <w:r w:rsidRPr="00633D26">
        <w:rPr>
          <w:rFonts w:ascii="Times New Roman" w:hAnsi="Times New Roman" w:cs="Times New Roman"/>
          <w:sz w:val="24"/>
        </w:rPr>
        <w:t>Өткен ғасырдың 30-жылдарында М.М. Хрущев үйкеліс коэффициенті мен тозу қарқындылығының мезгіл-мезгіл өзгеруін анықтап, мұны үйкеліс түйінінің қалыпты жұмысының белгісі деп санады. И.В. Крагельский белгілі бір циклдардан кейін айналмалы цилиндрлік үлгінің бетіне қатты шығыңқы циклдік әсер беткі қабат материалының көшкін тәрізді дисперсиясын тудыратынын анықтады</w:t>
      </w:r>
      <w:r w:rsidR="00D30398" w:rsidRPr="00633D26">
        <w:rPr>
          <w:rFonts w:ascii="Times New Roman" w:hAnsi="Times New Roman" w:cs="Times New Roman"/>
          <w:sz w:val="24"/>
        </w:rPr>
        <w:t xml:space="preserve">. </w:t>
      </w:r>
      <w:r w:rsidRPr="00633D26">
        <w:rPr>
          <w:rFonts w:ascii="Times New Roman" w:hAnsi="Times New Roman" w:cs="Times New Roman"/>
          <w:sz w:val="24"/>
        </w:rPr>
        <w:t>Ол қажу тозуын ауыспалы серпімді деформациялардың материалына әсер ету арқылы түсіндірді. Жапон ғалымдары сонымен қатар үйкеліс беттерінің торының серпімді деформациясының өзгеруінің ұқсас циклдік сипатын анықтады. Қажу мәселесін Е.А. Марченко, А. Л. Жарин, Ю. Н. Дроздов сияқты ғалымдар да шешті</w:t>
      </w:r>
      <w:r w:rsidR="00D30398" w:rsidRPr="00633D26">
        <w:rPr>
          <w:rFonts w:ascii="Times New Roman" w:hAnsi="Times New Roman" w:cs="Times New Roman"/>
          <w:sz w:val="24"/>
        </w:rPr>
        <w:t xml:space="preserve">. </w:t>
      </w:r>
    </w:p>
    <w:p w:rsidR="005F7BA9" w:rsidRPr="00377F9D" w:rsidRDefault="00AC4A43" w:rsidP="005F7BA9">
      <w:pPr>
        <w:ind w:firstLine="567"/>
        <w:jc w:val="both"/>
        <w:rPr>
          <w:rFonts w:ascii="Times New Roman" w:hAnsi="Times New Roman" w:cs="Times New Roman"/>
          <w:sz w:val="24"/>
          <w:highlight w:val="yellow"/>
        </w:rPr>
      </w:pPr>
      <w:r w:rsidRPr="00AC4A43">
        <w:rPr>
          <w:rFonts w:ascii="Times New Roman" w:hAnsi="Times New Roman" w:cs="Times New Roman"/>
          <w:sz w:val="24"/>
        </w:rPr>
        <w:t>Беткі қабаттардың қажу тозуын зерттегенде, ошақтардың қай жерде пайда болатынын және осы процесті беткі қабаттың қандай аймағын қамтитынын білу керек</w:t>
      </w:r>
      <w:r w:rsidR="00D30398" w:rsidRPr="00AC4A43">
        <w:rPr>
          <w:rFonts w:ascii="Times New Roman" w:hAnsi="Times New Roman" w:cs="Times New Roman"/>
          <w:sz w:val="24"/>
        </w:rPr>
        <w:t xml:space="preserve">. </w:t>
      </w:r>
      <w:r w:rsidRPr="00AC4A43">
        <w:rPr>
          <w:rFonts w:ascii="Times New Roman" w:hAnsi="Times New Roman" w:cs="Times New Roman"/>
          <w:sz w:val="24"/>
        </w:rPr>
        <w:t>И. В. Крагельский, Дж. Холинг, Д. Г. Громаковский және басқалары процестің локализация аймағы жанасатын беттердің тегіс емес шыңдарына шоғырланған деп санайды</w:t>
      </w:r>
      <w:r w:rsidR="00D30398" w:rsidRPr="00AC4A43">
        <w:rPr>
          <w:rFonts w:ascii="Times New Roman" w:hAnsi="Times New Roman" w:cs="Times New Roman"/>
          <w:sz w:val="24"/>
        </w:rPr>
        <w:t xml:space="preserve">. </w:t>
      </w:r>
    </w:p>
    <w:p w:rsidR="005F7BA9" w:rsidRPr="00AC4A43" w:rsidRDefault="00AC4A43" w:rsidP="005F7BA9">
      <w:pPr>
        <w:ind w:firstLine="567"/>
        <w:jc w:val="both"/>
        <w:rPr>
          <w:rFonts w:ascii="Times New Roman" w:hAnsi="Times New Roman" w:cs="Times New Roman"/>
          <w:sz w:val="24"/>
        </w:rPr>
      </w:pPr>
      <w:r w:rsidRPr="00AC4A43">
        <w:rPr>
          <w:rFonts w:ascii="Times New Roman" w:hAnsi="Times New Roman" w:cs="Times New Roman"/>
          <w:sz w:val="24"/>
        </w:rPr>
        <w:t>Қажалу кезінде зақымданудың екі аймағы пайда болады (сурет. 3): біріншісі жұқа беткі қабатта шоғырланған, ақаулар жиналып, қалыпты шаршау кезінде төмен циклды шаршау режимінде бұзылады; екіншісі үлкен тереңдікке бөлінеді және көп циклді режимде жүреді</w:t>
      </w:r>
      <w:r w:rsidR="00D30398" w:rsidRPr="00AC4A43">
        <w:rPr>
          <w:rFonts w:ascii="Times New Roman" w:hAnsi="Times New Roman" w:cs="Times New Roman"/>
          <w:sz w:val="24"/>
        </w:rPr>
        <w:t xml:space="preserve">. </w:t>
      </w:r>
    </w:p>
    <w:p w:rsidR="00AC4A43" w:rsidRDefault="00AC4A43" w:rsidP="005F7BA9">
      <w:pPr>
        <w:ind w:firstLine="567"/>
        <w:jc w:val="both"/>
        <w:rPr>
          <w:rFonts w:ascii="Times New Roman" w:hAnsi="Times New Roman" w:cs="Times New Roman"/>
          <w:sz w:val="24"/>
        </w:rPr>
      </w:pPr>
      <w:r w:rsidRPr="00AC4A43">
        <w:rPr>
          <w:rFonts w:ascii="Times New Roman" w:hAnsi="Times New Roman" w:cs="Times New Roman"/>
          <w:sz w:val="24"/>
          <w:lang w:val="kk-KZ"/>
        </w:rPr>
        <w:t>Қажулық тозу жағдайында қажалу болған қабатты қатайттыру керек.</w:t>
      </w:r>
      <w:r w:rsidR="00D30398" w:rsidRPr="00AC4A43">
        <w:rPr>
          <w:rFonts w:ascii="Times New Roman" w:hAnsi="Times New Roman" w:cs="Times New Roman"/>
          <w:sz w:val="24"/>
        </w:rPr>
        <w:t xml:space="preserve"> </w:t>
      </w:r>
      <w:r w:rsidRPr="00AC4A43">
        <w:rPr>
          <w:rFonts w:ascii="Times New Roman" w:hAnsi="Times New Roman" w:cs="Times New Roman"/>
          <w:sz w:val="24"/>
        </w:rPr>
        <w:t>Егер төменгі тереңдік қабаты қатайса, онда материал үлкен аудандарда қабыршақтана бастайды.</w:t>
      </w:r>
    </w:p>
    <w:p w:rsidR="005F7BA9" w:rsidRDefault="00AC4A43" w:rsidP="005F7BA9">
      <w:pPr>
        <w:ind w:firstLine="567"/>
        <w:jc w:val="both"/>
        <w:rPr>
          <w:rFonts w:ascii="Times New Roman" w:hAnsi="Times New Roman" w:cs="Times New Roman"/>
          <w:sz w:val="24"/>
        </w:rPr>
      </w:pPr>
      <w:r w:rsidRPr="00AC4A43">
        <w:rPr>
          <w:rFonts w:ascii="Times New Roman" w:hAnsi="Times New Roman" w:cs="Times New Roman"/>
          <w:sz w:val="24"/>
        </w:rPr>
        <w:t>Жоғарыда айтылғандай, қажулық тозуы металдың кірістілік шегінен асатын үлкен нақты ауыспалы жүктемелердің әсерінен пайда болады, нәтижесінде микропластикалық сығымдау деформациясы және беткі қабаттардың қатаюы пайда болады, үйкеліс беттерінде жарықтар пайда болады. Кейіннен микросызаттар өсіп,  тігістің шұңқырлары пайда болады</w:t>
      </w:r>
      <w:r w:rsidR="00D30398" w:rsidRPr="00AC4A43">
        <w:rPr>
          <w:rFonts w:ascii="Times New Roman" w:hAnsi="Times New Roman" w:cs="Times New Roman"/>
          <w:sz w:val="24"/>
        </w:rPr>
        <w:t xml:space="preserve">. </w:t>
      </w:r>
      <w:r w:rsidRPr="00AC4A43">
        <w:rPr>
          <w:rFonts w:ascii="Times New Roman" w:hAnsi="Times New Roman" w:cs="Times New Roman"/>
          <w:sz w:val="24"/>
        </w:rPr>
        <w:t>Бұл ретте жарықтардың өсуіне және олардағы материалдардың боялуына сыналау тетігі бойынша жұмыс істейтін майлау материалы ықпал етеді. Шұңқырлардың тереңдігі металдың қасиеттеріне, нақты қысымдарға және байланыс беттерінің мөлшеріне байланысты</w:t>
      </w:r>
      <w:r w:rsidR="00D30398" w:rsidRPr="00AC4A43">
        <w:rPr>
          <w:rFonts w:ascii="Times New Roman" w:hAnsi="Times New Roman" w:cs="Times New Roman"/>
          <w:sz w:val="24"/>
        </w:rPr>
        <w:t>.</w:t>
      </w:r>
      <w:r w:rsidR="00D30398" w:rsidRPr="00D30398">
        <w:rPr>
          <w:rFonts w:ascii="Times New Roman" w:hAnsi="Times New Roman" w:cs="Times New Roman"/>
          <w:sz w:val="24"/>
        </w:rPr>
        <w:t xml:space="preserve"> </w:t>
      </w:r>
    </w:p>
    <w:p w:rsidR="005F7BA9" w:rsidRDefault="005F7BA9" w:rsidP="005F7BA9">
      <w:pPr>
        <w:ind w:firstLine="567"/>
        <w:jc w:val="center"/>
        <w:rPr>
          <w:rFonts w:ascii="Times New Roman" w:hAnsi="Times New Roman" w:cs="Times New Roman"/>
          <w:sz w:val="24"/>
        </w:rPr>
      </w:pPr>
      <w:r>
        <w:rPr>
          <w:noProof/>
          <w:lang w:eastAsia="ru-RU"/>
        </w:rPr>
        <w:lastRenderedPageBreak/>
        <w:drawing>
          <wp:inline distT="0" distB="0" distL="0" distR="0" wp14:anchorId="6547819D" wp14:editId="5DBFF73D">
            <wp:extent cx="4251366" cy="247800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88944" cy="2499910"/>
                    </a:xfrm>
                    <a:prstGeom prst="rect">
                      <a:avLst/>
                    </a:prstGeom>
                  </pic:spPr>
                </pic:pic>
              </a:graphicData>
            </a:graphic>
          </wp:inline>
        </w:drawing>
      </w:r>
    </w:p>
    <w:p w:rsidR="00083B3F" w:rsidRDefault="00083B3F" w:rsidP="00083B3F">
      <w:pPr>
        <w:ind w:firstLine="567"/>
        <w:jc w:val="center"/>
        <w:rPr>
          <w:rFonts w:ascii="Times New Roman" w:hAnsi="Times New Roman" w:cs="Times New Roman"/>
          <w:i/>
          <w:sz w:val="24"/>
        </w:rPr>
      </w:pPr>
      <w:r w:rsidRPr="00083B3F">
        <w:rPr>
          <w:rFonts w:ascii="Times New Roman" w:hAnsi="Times New Roman" w:cs="Times New Roman"/>
          <w:i/>
          <w:sz w:val="24"/>
          <w:lang w:val="kk-KZ"/>
        </w:rPr>
        <w:t>3-сурет.</w:t>
      </w:r>
      <w:r w:rsidR="00D30398" w:rsidRPr="00083B3F">
        <w:rPr>
          <w:rFonts w:ascii="Times New Roman" w:hAnsi="Times New Roman" w:cs="Times New Roman"/>
          <w:i/>
          <w:sz w:val="24"/>
        </w:rPr>
        <w:t xml:space="preserve">. </w:t>
      </w:r>
      <w:r w:rsidRPr="00083B3F">
        <w:rPr>
          <w:rFonts w:ascii="Times New Roman" w:hAnsi="Times New Roman" w:cs="Times New Roman"/>
          <w:i/>
          <w:sz w:val="24"/>
        </w:rPr>
        <w:t>Аз циклді (1) және көп циклді қажалуға ұшырайтын қабаттардың түзілу схемасы (2)</w:t>
      </w:r>
    </w:p>
    <w:p w:rsidR="007C5843" w:rsidRPr="00EE3621" w:rsidRDefault="00EE3621" w:rsidP="00083B3F">
      <w:pPr>
        <w:ind w:firstLine="567"/>
        <w:jc w:val="both"/>
        <w:rPr>
          <w:rFonts w:ascii="Times New Roman" w:hAnsi="Times New Roman" w:cs="Times New Roman"/>
          <w:sz w:val="24"/>
        </w:rPr>
      </w:pPr>
      <w:r w:rsidRPr="00EE3621">
        <w:rPr>
          <w:rFonts w:ascii="Times New Roman" w:hAnsi="Times New Roman" w:cs="Times New Roman"/>
          <w:sz w:val="24"/>
        </w:rPr>
        <w:t>Бастапқы зақымданулар қалдық кернеулермен алдын-ала кернеуленген және жергілікті ақаулармен әлсіреген жүктеме әсеріне теріс бағытталған микроотүсірілімдерде пайда болады</w:t>
      </w:r>
      <w:r w:rsidR="00D30398" w:rsidRPr="00EE3621">
        <w:rPr>
          <w:rFonts w:ascii="Times New Roman" w:hAnsi="Times New Roman" w:cs="Times New Roman"/>
          <w:sz w:val="24"/>
        </w:rPr>
        <w:t xml:space="preserve">. </w:t>
      </w:r>
      <w:r w:rsidRPr="00EE3621">
        <w:rPr>
          <w:rFonts w:ascii="Times New Roman" w:hAnsi="Times New Roman" w:cs="Times New Roman"/>
          <w:sz w:val="24"/>
        </w:rPr>
        <w:t>Біртіндеп жинақталып, жинақтала отырып, жергілікті зақым бөліктің жалпы бұзылуына әкеледі.</w:t>
      </w:r>
    </w:p>
    <w:p w:rsidR="007C5843" w:rsidRPr="009A143E" w:rsidRDefault="00EE3621" w:rsidP="005F7BA9">
      <w:pPr>
        <w:ind w:firstLine="567"/>
        <w:jc w:val="both"/>
        <w:rPr>
          <w:rFonts w:ascii="Times New Roman" w:hAnsi="Times New Roman" w:cs="Times New Roman"/>
          <w:sz w:val="24"/>
        </w:rPr>
      </w:pPr>
      <w:r w:rsidRPr="00EE3621">
        <w:rPr>
          <w:rFonts w:ascii="Times New Roman" w:hAnsi="Times New Roman" w:cs="Times New Roman"/>
          <w:sz w:val="24"/>
        </w:rPr>
        <w:t>Қажалу жарығының пайда болу процесі бірнеше кезеңнен тұрады</w:t>
      </w:r>
      <w:r w:rsidR="00D30398" w:rsidRPr="00EE3621">
        <w:rPr>
          <w:rFonts w:ascii="Times New Roman" w:hAnsi="Times New Roman" w:cs="Times New Roman"/>
          <w:sz w:val="24"/>
        </w:rPr>
        <w:t xml:space="preserve">. </w:t>
      </w:r>
      <w:r w:rsidRPr="00EE3621">
        <w:rPr>
          <w:rFonts w:ascii="Times New Roman" w:hAnsi="Times New Roman" w:cs="Times New Roman"/>
          <w:sz w:val="24"/>
        </w:rPr>
        <w:t>Жарықтар максималды тангенс кернеулерінің әсеріне параллель кристалл жазықтықтарының пакеттерінің пластикалық ығысуы нәтижесінде кристалл көлемінің шекараларында жүктеудің алғашқы кезеңдерінде пайда болады, яғни. созылу кернеулеріне шамамен 45° бұрышпен бағытталған</w:t>
      </w:r>
      <w:r w:rsidR="00D30398" w:rsidRPr="00EE3621">
        <w:rPr>
          <w:rFonts w:ascii="Times New Roman" w:hAnsi="Times New Roman" w:cs="Times New Roman"/>
          <w:sz w:val="24"/>
        </w:rPr>
        <w:t xml:space="preserve">. </w:t>
      </w:r>
      <w:r w:rsidRPr="00EE3621">
        <w:rPr>
          <w:rFonts w:ascii="Times New Roman" w:hAnsi="Times New Roman" w:cs="Times New Roman"/>
          <w:sz w:val="24"/>
        </w:rPr>
        <w:t xml:space="preserve">Кристаллиттердің бағытына байланысты ығысулар бір </w:t>
      </w:r>
      <w:r w:rsidRPr="009A143E">
        <w:rPr>
          <w:rFonts w:ascii="Times New Roman" w:hAnsi="Times New Roman" w:cs="Times New Roman"/>
          <w:sz w:val="24"/>
        </w:rPr>
        <w:t>жазықтықта, бір уақытта екі немесе үш жазықтықта болуы мүмкін</w:t>
      </w:r>
      <w:r w:rsidR="00D30398" w:rsidRPr="009A143E">
        <w:rPr>
          <w:rFonts w:ascii="Times New Roman" w:hAnsi="Times New Roman" w:cs="Times New Roman"/>
          <w:sz w:val="24"/>
        </w:rPr>
        <w:t>.</w:t>
      </w:r>
    </w:p>
    <w:p w:rsidR="007C5843" w:rsidRPr="009A143E" w:rsidRDefault="00D30398" w:rsidP="005F7BA9">
      <w:pPr>
        <w:ind w:firstLine="567"/>
        <w:jc w:val="both"/>
        <w:rPr>
          <w:rFonts w:ascii="Times New Roman" w:hAnsi="Times New Roman" w:cs="Times New Roman"/>
          <w:sz w:val="24"/>
        </w:rPr>
      </w:pPr>
      <w:r w:rsidRPr="009A143E">
        <w:rPr>
          <w:rFonts w:ascii="Times New Roman" w:hAnsi="Times New Roman" w:cs="Times New Roman"/>
          <w:sz w:val="24"/>
        </w:rPr>
        <w:t xml:space="preserve"> </w:t>
      </w:r>
      <w:r w:rsidR="009A143E" w:rsidRPr="009A143E">
        <w:rPr>
          <w:rFonts w:ascii="Times New Roman" w:hAnsi="Times New Roman" w:cs="Times New Roman"/>
          <w:sz w:val="24"/>
        </w:rPr>
        <w:t>Жарықтардың пайда болуы көбею мен орын ауыстырудың салдарынан болады</w:t>
      </w:r>
      <w:r w:rsidRPr="009A143E">
        <w:rPr>
          <w:rFonts w:ascii="Times New Roman" w:hAnsi="Times New Roman" w:cs="Times New Roman"/>
          <w:sz w:val="24"/>
        </w:rPr>
        <w:t xml:space="preserve">. </w:t>
      </w:r>
      <w:r w:rsidR="009A143E" w:rsidRPr="009A143E">
        <w:rPr>
          <w:rFonts w:ascii="Times New Roman" w:hAnsi="Times New Roman" w:cs="Times New Roman"/>
          <w:sz w:val="24"/>
        </w:rPr>
        <w:t>Бос орындардың жиналуы құрылымның босатылуына, субмикропорцияның пайда болуына және бастапқы жарықтардың пайда болуына әкеледі</w:t>
      </w:r>
      <w:r w:rsidRPr="009A143E">
        <w:rPr>
          <w:rFonts w:ascii="Times New Roman" w:hAnsi="Times New Roman" w:cs="Times New Roman"/>
          <w:sz w:val="24"/>
        </w:rPr>
        <w:t>.</w:t>
      </w:r>
    </w:p>
    <w:p w:rsidR="007C5843" w:rsidRPr="009A143E" w:rsidRDefault="009A143E" w:rsidP="005F7BA9">
      <w:pPr>
        <w:ind w:firstLine="567"/>
        <w:jc w:val="both"/>
        <w:rPr>
          <w:rFonts w:ascii="Times New Roman" w:hAnsi="Times New Roman" w:cs="Times New Roman"/>
          <w:sz w:val="24"/>
        </w:rPr>
      </w:pPr>
      <w:r w:rsidRPr="009A143E">
        <w:rPr>
          <w:rFonts w:ascii="Times New Roman" w:hAnsi="Times New Roman" w:cs="Times New Roman"/>
          <w:sz w:val="24"/>
        </w:rPr>
        <w:t>Бастапқы кезеңдерде процесс қайтымды болады</w:t>
      </w:r>
      <w:r w:rsidR="00D30398" w:rsidRPr="009A143E">
        <w:rPr>
          <w:rFonts w:ascii="Times New Roman" w:hAnsi="Times New Roman" w:cs="Times New Roman"/>
          <w:sz w:val="24"/>
        </w:rPr>
        <w:t xml:space="preserve">. </w:t>
      </w:r>
      <w:r w:rsidRPr="009A143E">
        <w:rPr>
          <w:rFonts w:ascii="Times New Roman" w:hAnsi="Times New Roman" w:cs="Times New Roman"/>
          <w:sz w:val="24"/>
        </w:rPr>
        <w:t>Кернеу әрекеті тоқтаған кезде материал бастапқы күйіне қайтарылады</w:t>
      </w:r>
      <w:r w:rsidR="00D30398" w:rsidRPr="009A143E">
        <w:rPr>
          <w:rFonts w:ascii="Times New Roman" w:hAnsi="Times New Roman" w:cs="Times New Roman"/>
          <w:sz w:val="24"/>
        </w:rPr>
        <w:t xml:space="preserve">. </w:t>
      </w:r>
      <w:r w:rsidRPr="009A143E">
        <w:rPr>
          <w:rFonts w:ascii="Times New Roman" w:hAnsi="Times New Roman" w:cs="Times New Roman"/>
          <w:sz w:val="24"/>
        </w:rPr>
        <w:t>Егер кернеулер жұмыс істей берсе, онда зақымдану процесі дамиды</w:t>
      </w:r>
      <w:r w:rsidR="00D30398" w:rsidRPr="009A143E">
        <w:rPr>
          <w:rFonts w:ascii="Times New Roman" w:hAnsi="Times New Roman" w:cs="Times New Roman"/>
          <w:sz w:val="24"/>
        </w:rPr>
        <w:t xml:space="preserve">. </w:t>
      </w:r>
      <w:r w:rsidRPr="009A143E">
        <w:rPr>
          <w:rFonts w:ascii="Times New Roman" w:hAnsi="Times New Roman" w:cs="Times New Roman"/>
          <w:sz w:val="24"/>
        </w:rPr>
        <w:t>Біртіндеп тарала отырып, дислокациялар</w:t>
      </w:r>
      <w:r w:rsidRPr="009A143E">
        <w:rPr>
          <w:rFonts w:ascii="Times New Roman" w:hAnsi="Times New Roman" w:cs="Times New Roman"/>
          <w:sz w:val="24"/>
          <w:lang w:val="kk-KZ"/>
        </w:rPr>
        <w:t xml:space="preserve"> түйін</w:t>
      </w:r>
      <w:r w:rsidRPr="009A143E">
        <w:rPr>
          <w:rFonts w:ascii="Times New Roman" w:hAnsi="Times New Roman" w:cs="Times New Roman"/>
          <w:sz w:val="24"/>
        </w:rPr>
        <w:t xml:space="preserve"> бетіне шығады</w:t>
      </w:r>
      <w:r w:rsidR="00D30398" w:rsidRPr="009A143E">
        <w:rPr>
          <w:rFonts w:ascii="Times New Roman" w:hAnsi="Times New Roman" w:cs="Times New Roman"/>
          <w:sz w:val="24"/>
        </w:rPr>
        <w:t xml:space="preserve">. </w:t>
      </w:r>
      <w:r w:rsidRPr="009A143E">
        <w:rPr>
          <w:rFonts w:ascii="Times New Roman" w:hAnsi="Times New Roman" w:cs="Times New Roman"/>
          <w:sz w:val="24"/>
        </w:rPr>
        <w:t>Белгілі бір кезеңде аралық қабаттар арқылы дислокацияның жаппай жарылуы және жарықшақтың іргелес түйінге ауысуы орын алады</w:t>
      </w:r>
      <w:r w:rsidR="00D30398" w:rsidRPr="009A143E">
        <w:rPr>
          <w:rFonts w:ascii="Times New Roman" w:hAnsi="Times New Roman" w:cs="Times New Roman"/>
          <w:sz w:val="24"/>
        </w:rPr>
        <w:t xml:space="preserve">. </w:t>
      </w:r>
      <w:r w:rsidRPr="009A143E">
        <w:rPr>
          <w:rFonts w:ascii="Times New Roman" w:hAnsi="Times New Roman" w:cs="Times New Roman"/>
          <w:sz w:val="24"/>
        </w:rPr>
        <w:t>Интерстициалды кедергілерді жеңу үшін қажет кернеудің орташа мәні материалдың шаршауына төзімділікті анықтайды</w:t>
      </w:r>
      <w:r w:rsidR="00D30398" w:rsidRPr="009A143E">
        <w:rPr>
          <w:rFonts w:ascii="Times New Roman" w:hAnsi="Times New Roman" w:cs="Times New Roman"/>
          <w:sz w:val="24"/>
        </w:rPr>
        <w:t xml:space="preserve">. </w:t>
      </w:r>
    </w:p>
    <w:p w:rsidR="007C5843" w:rsidRPr="009A143E" w:rsidRDefault="009A143E" w:rsidP="005F7BA9">
      <w:pPr>
        <w:ind w:firstLine="567"/>
        <w:jc w:val="both"/>
        <w:rPr>
          <w:rFonts w:ascii="Times New Roman" w:hAnsi="Times New Roman" w:cs="Times New Roman"/>
          <w:sz w:val="24"/>
        </w:rPr>
      </w:pPr>
      <w:r w:rsidRPr="009A143E">
        <w:rPr>
          <w:rFonts w:ascii="Times New Roman" w:hAnsi="Times New Roman" w:cs="Times New Roman"/>
          <w:sz w:val="24"/>
        </w:rPr>
        <w:t>Қажулық зақымдану процестерінде деформацияға ұшыраған микроотүсірілімдердегі фокустық жылу шығару үлкен рөл атқарады</w:t>
      </w:r>
      <w:r w:rsidR="00D30398" w:rsidRPr="009A143E">
        <w:rPr>
          <w:rFonts w:ascii="Times New Roman" w:hAnsi="Times New Roman" w:cs="Times New Roman"/>
          <w:sz w:val="24"/>
        </w:rPr>
        <w:t xml:space="preserve">. </w:t>
      </w:r>
      <w:r w:rsidRPr="009A143E">
        <w:rPr>
          <w:rFonts w:ascii="Times New Roman" w:hAnsi="Times New Roman" w:cs="Times New Roman"/>
          <w:sz w:val="24"/>
        </w:rPr>
        <w:t>Температураның жоғарылауы нәтижесінде микро-көлемдегі материалдың беріктігі төмендейді, бұл жаңа пластикалық ығысулардың пайда болуын жеңілдетеді, бұл өз кезегінде температураның жоғарылауына ықпал етеді</w:t>
      </w:r>
      <w:r w:rsidR="00D30398" w:rsidRPr="009A143E">
        <w:rPr>
          <w:rFonts w:ascii="Times New Roman" w:hAnsi="Times New Roman" w:cs="Times New Roman"/>
          <w:sz w:val="24"/>
        </w:rPr>
        <w:t xml:space="preserve">. </w:t>
      </w:r>
      <w:r w:rsidRPr="009A143E">
        <w:rPr>
          <w:rFonts w:ascii="Times New Roman" w:hAnsi="Times New Roman" w:cs="Times New Roman"/>
          <w:sz w:val="24"/>
        </w:rPr>
        <w:t>Шыңдалған болаттарда микроқыздыру жергілікті демалысты тудырады және мартенситпен салыстырғанда төмен беріктігі бар троститтік немесе сорбитальды құрылымның шамадан тыс жүктелген микроотүсірілімдерінде пайда болады</w:t>
      </w:r>
      <w:r w:rsidR="00D30398" w:rsidRPr="009A143E">
        <w:rPr>
          <w:rFonts w:ascii="Times New Roman" w:hAnsi="Times New Roman" w:cs="Times New Roman"/>
          <w:sz w:val="24"/>
        </w:rPr>
        <w:t>.</w:t>
      </w:r>
    </w:p>
    <w:p w:rsidR="007C5843" w:rsidRPr="009A143E" w:rsidRDefault="00D30398" w:rsidP="005F7BA9">
      <w:pPr>
        <w:ind w:firstLine="567"/>
        <w:jc w:val="both"/>
        <w:rPr>
          <w:rFonts w:ascii="Times New Roman" w:hAnsi="Times New Roman" w:cs="Times New Roman"/>
          <w:sz w:val="24"/>
        </w:rPr>
      </w:pPr>
      <w:r w:rsidRPr="009A143E">
        <w:rPr>
          <w:rFonts w:ascii="Times New Roman" w:hAnsi="Times New Roman" w:cs="Times New Roman"/>
          <w:sz w:val="24"/>
        </w:rPr>
        <w:t xml:space="preserve"> </w:t>
      </w:r>
      <w:r w:rsidR="009A143E" w:rsidRPr="009A143E">
        <w:rPr>
          <w:rFonts w:ascii="Times New Roman" w:hAnsi="Times New Roman" w:cs="Times New Roman"/>
          <w:sz w:val="24"/>
        </w:rPr>
        <w:t>Қажулық тозу процесіне байланыс аймағында пайда болатын пластикалық деформациялар үлкен әсер етеді</w:t>
      </w:r>
      <w:r w:rsidRPr="009A143E">
        <w:rPr>
          <w:rFonts w:ascii="Times New Roman" w:hAnsi="Times New Roman" w:cs="Times New Roman"/>
          <w:sz w:val="24"/>
        </w:rPr>
        <w:t xml:space="preserve">. </w:t>
      </w:r>
      <w:r w:rsidR="009A143E" w:rsidRPr="009A143E">
        <w:rPr>
          <w:rFonts w:ascii="Times New Roman" w:hAnsi="Times New Roman" w:cs="Times New Roman"/>
          <w:sz w:val="24"/>
        </w:rPr>
        <w:t>Губер-Мизес-Генки теориясына сәйкес, күрделі кернеулі күйдегі пластикалық деформациялар деформацияның нақты потенциалдық энергиясы әр материал үшін анықталған белгілі бір шекті мәнге жеткенде пайда болады</w:t>
      </w:r>
      <w:r w:rsidRPr="009A143E">
        <w:rPr>
          <w:rFonts w:ascii="Times New Roman" w:hAnsi="Times New Roman" w:cs="Times New Roman"/>
          <w:sz w:val="24"/>
        </w:rPr>
        <w:t xml:space="preserve">. </w:t>
      </w:r>
      <w:r w:rsidR="009A143E" w:rsidRPr="009A143E">
        <w:rPr>
          <w:rFonts w:ascii="Times New Roman" w:hAnsi="Times New Roman" w:cs="Times New Roman"/>
          <w:sz w:val="24"/>
        </w:rPr>
        <w:t xml:space="preserve">Бұл ретте </w:t>
      </w:r>
      <w:r w:rsidR="009A143E" w:rsidRPr="009A143E">
        <w:rPr>
          <w:rFonts w:ascii="Times New Roman" w:hAnsi="Times New Roman" w:cs="Times New Roman"/>
          <w:sz w:val="24"/>
        </w:rPr>
        <w:lastRenderedPageBreak/>
        <w:t>шаршағыш көпмәртелі деформация кезіндегі шекті үлестік жүктеме мынадай формула бойынша есептеледі:</w:t>
      </w:r>
    </w:p>
    <w:p w:rsidR="007C5843" w:rsidRPr="009A143E" w:rsidRDefault="007C5843" w:rsidP="007C5843">
      <w:pPr>
        <w:jc w:val="center"/>
        <w:rPr>
          <w:rFonts w:ascii="Times New Roman" w:hAnsi="Times New Roman" w:cs="Times New Roman"/>
          <w:sz w:val="24"/>
        </w:rPr>
      </w:pPr>
      <w:r w:rsidRPr="009A143E">
        <w:rPr>
          <w:rFonts w:ascii="Times New Roman" w:hAnsi="Times New Roman" w:cs="Times New Roman"/>
          <w:sz w:val="24"/>
        </w:rPr>
        <w:t xml:space="preserve">                      </w:t>
      </w:r>
      <w:r w:rsidRPr="009A143E">
        <w:rPr>
          <w:noProof/>
          <w:lang w:eastAsia="ru-RU"/>
        </w:rPr>
        <w:drawing>
          <wp:inline distT="0" distB="0" distL="0" distR="0" wp14:anchorId="2CDEB8F5" wp14:editId="2146955E">
            <wp:extent cx="4602968" cy="665018"/>
            <wp:effectExtent l="0" t="0" r="762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9492" cy="676074"/>
                    </a:xfrm>
                    <a:prstGeom prst="rect">
                      <a:avLst/>
                    </a:prstGeom>
                  </pic:spPr>
                </pic:pic>
              </a:graphicData>
            </a:graphic>
          </wp:inline>
        </w:drawing>
      </w:r>
    </w:p>
    <w:p w:rsidR="007C5843" w:rsidRPr="009A143E" w:rsidRDefault="009A143E" w:rsidP="005F7BA9">
      <w:pPr>
        <w:ind w:firstLine="567"/>
        <w:jc w:val="both"/>
        <w:rPr>
          <w:rFonts w:ascii="Times New Roman" w:hAnsi="Times New Roman" w:cs="Times New Roman"/>
          <w:sz w:val="24"/>
        </w:rPr>
      </w:pPr>
      <w:r w:rsidRPr="009A143E">
        <w:rPr>
          <w:rFonts w:ascii="Times New Roman" w:hAnsi="Times New Roman" w:cs="Times New Roman"/>
          <w:sz w:val="24"/>
          <w:lang w:val="kk-KZ"/>
        </w:rPr>
        <w:t xml:space="preserve">Мұнда </w:t>
      </w:r>
      <w:r w:rsidR="007C5843" w:rsidRPr="009A143E">
        <w:rPr>
          <w:rFonts w:ascii="Times New Roman" w:hAnsi="Times New Roman" w:cs="Times New Roman"/>
          <w:i/>
          <w:sz w:val="24"/>
          <w:lang w:val="en-US"/>
        </w:rPr>
        <w:t>d</w:t>
      </w:r>
      <w:r w:rsidR="007C5843" w:rsidRPr="009A143E">
        <w:rPr>
          <w:rFonts w:ascii="Times New Roman" w:hAnsi="Times New Roman" w:cs="Times New Roman"/>
          <w:i/>
          <w:sz w:val="24"/>
          <w:vertAlign w:val="subscript"/>
        </w:rPr>
        <w:t>пр</w:t>
      </w:r>
      <w:r w:rsidR="007C5843" w:rsidRPr="009A143E">
        <w:rPr>
          <w:rFonts w:ascii="Times New Roman" w:hAnsi="Times New Roman" w:cs="Times New Roman"/>
          <w:i/>
          <w:sz w:val="24"/>
        </w:rPr>
        <w:t xml:space="preserve"> </w:t>
      </w:r>
      <w:r w:rsidR="00D30398" w:rsidRPr="009A143E">
        <w:rPr>
          <w:rFonts w:ascii="Times New Roman" w:hAnsi="Times New Roman" w:cs="Times New Roman"/>
          <w:sz w:val="24"/>
        </w:rPr>
        <w:t xml:space="preserve">– </w:t>
      </w:r>
      <w:r w:rsidRPr="009A143E">
        <w:rPr>
          <w:rFonts w:ascii="Times New Roman" w:hAnsi="Times New Roman" w:cs="Times New Roman"/>
          <w:sz w:val="24"/>
        </w:rPr>
        <w:t>келтірілген диаметр</w:t>
      </w:r>
      <w:r w:rsidR="00D30398" w:rsidRPr="009A143E">
        <w:rPr>
          <w:rFonts w:ascii="Times New Roman" w:hAnsi="Times New Roman" w:cs="Times New Roman"/>
          <w:sz w:val="24"/>
        </w:rPr>
        <w:t xml:space="preserve">, м; </w:t>
      </w:r>
    </w:p>
    <w:p w:rsidR="007C5843" w:rsidRPr="009A143E" w:rsidRDefault="007C5843" w:rsidP="005F7BA9">
      <w:pPr>
        <w:ind w:firstLine="567"/>
        <w:jc w:val="both"/>
        <w:rPr>
          <w:rFonts w:ascii="Times New Roman" w:hAnsi="Times New Roman" w:cs="Times New Roman"/>
          <w:sz w:val="24"/>
        </w:rPr>
      </w:pPr>
      <w:r w:rsidRPr="009A143E">
        <w:rPr>
          <w:rFonts w:ascii="Times New Roman" w:hAnsi="Times New Roman" w:cs="Times New Roman"/>
          <w:sz w:val="24"/>
        </w:rPr>
        <w:t xml:space="preserve">      </w:t>
      </w:r>
      <w:r w:rsidR="00D30398" w:rsidRPr="009A143E">
        <w:rPr>
          <w:rFonts w:ascii="Times New Roman" w:hAnsi="Times New Roman" w:cs="Times New Roman"/>
          <w:i/>
          <w:sz w:val="24"/>
        </w:rPr>
        <w:t>Е</w:t>
      </w:r>
      <w:r w:rsidR="00D30398" w:rsidRPr="009A143E">
        <w:rPr>
          <w:rFonts w:ascii="Times New Roman" w:hAnsi="Times New Roman" w:cs="Times New Roman"/>
          <w:i/>
          <w:sz w:val="24"/>
          <w:vertAlign w:val="subscript"/>
        </w:rPr>
        <w:t>пр</w:t>
      </w:r>
      <w:r w:rsidR="00D30398" w:rsidRPr="009A143E">
        <w:rPr>
          <w:rFonts w:ascii="Times New Roman" w:hAnsi="Times New Roman" w:cs="Times New Roman"/>
          <w:sz w:val="24"/>
        </w:rPr>
        <w:t xml:space="preserve"> – </w:t>
      </w:r>
      <w:r w:rsidR="009A143E" w:rsidRPr="009A143E">
        <w:rPr>
          <w:rFonts w:ascii="Times New Roman" w:hAnsi="Times New Roman" w:cs="Times New Roman"/>
          <w:sz w:val="24"/>
        </w:rPr>
        <w:t>материалдың төзімділік шегі</w:t>
      </w:r>
      <w:r w:rsidR="00D30398" w:rsidRPr="009A143E">
        <w:rPr>
          <w:rFonts w:ascii="Times New Roman" w:hAnsi="Times New Roman" w:cs="Times New Roman"/>
          <w:sz w:val="24"/>
        </w:rPr>
        <w:t xml:space="preserve">, МПа; </w:t>
      </w:r>
    </w:p>
    <w:p w:rsidR="009A143E" w:rsidRPr="009A143E" w:rsidRDefault="00691CAD" w:rsidP="005F7BA9">
      <w:pPr>
        <w:ind w:firstLine="567"/>
        <w:jc w:val="both"/>
        <w:rPr>
          <w:rFonts w:ascii="Times New Roman" w:hAnsi="Times New Roman" w:cs="Times New Roman"/>
          <w:sz w:val="24"/>
        </w:rPr>
      </w:pPr>
      <w:r w:rsidRPr="009A143E">
        <w:rPr>
          <w:rFonts w:ascii="Times New Roman" w:eastAsiaTheme="minorEastAsia"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σ</m:t>
            </m:r>
          </m:e>
          <m:sub>
            <m:r>
              <w:rPr>
                <w:rFonts w:ascii="Cambria Math" w:hAnsi="Cambria Math" w:cs="Times New Roman"/>
                <w:sz w:val="24"/>
                <w:vertAlign w:val="subscript"/>
              </w:rPr>
              <m:t>пр</m:t>
            </m:r>
            <m:r>
              <m:rPr>
                <m:sty m:val="p"/>
              </m:rPr>
              <w:rPr>
                <w:rFonts w:ascii="Cambria Math" w:hAnsi="Cambria Math" w:cs="Times New Roman"/>
                <w:sz w:val="24"/>
              </w:rPr>
              <m:t xml:space="preserve"> </m:t>
            </m:r>
          </m:sub>
        </m:sSub>
      </m:oMath>
      <w:r w:rsidR="00D30398" w:rsidRPr="009A143E">
        <w:rPr>
          <w:rFonts w:ascii="Times New Roman" w:hAnsi="Times New Roman" w:cs="Times New Roman"/>
          <w:sz w:val="24"/>
        </w:rPr>
        <w:t xml:space="preserve">– </w:t>
      </w:r>
      <w:r w:rsidR="009A143E" w:rsidRPr="009A143E">
        <w:rPr>
          <w:rFonts w:ascii="Times New Roman" w:hAnsi="Times New Roman" w:cs="Times New Roman"/>
          <w:sz w:val="24"/>
        </w:rPr>
        <w:t>қатаю коэффициенті</w:t>
      </w:r>
      <w:r w:rsidR="00D30398" w:rsidRPr="009A143E">
        <w:rPr>
          <w:rFonts w:ascii="Times New Roman" w:hAnsi="Times New Roman" w:cs="Times New Roman"/>
          <w:sz w:val="24"/>
        </w:rPr>
        <w:t>;</w:t>
      </w:r>
    </w:p>
    <w:p w:rsidR="00691CAD" w:rsidRDefault="00D30398" w:rsidP="009A143E">
      <w:pPr>
        <w:ind w:firstLine="567"/>
        <w:rPr>
          <w:rFonts w:ascii="Times New Roman" w:hAnsi="Times New Roman" w:cs="Times New Roman"/>
          <w:sz w:val="24"/>
        </w:rPr>
      </w:pPr>
      <w:r w:rsidRPr="009A143E">
        <w:rPr>
          <w:rFonts w:ascii="Times New Roman" w:hAnsi="Times New Roman" w:cs="Times New Roman"/>
          <w:sz w:val="24"/>
        </w:rPr>
        <w:t xml:space="preserve"> – </w:t>
      </w:r>
      <w:r w:rsidR="009A143E" w:rsidRPr="009A143E">
        <w:rPr>
          <w:rFonts w:ascii="Times New Roman" w:hAnsi="Times New Roman" w:cs="Times New Roman"/>
          <w:sz w:val="24"/>
        </w:rPr>
        <w:t>максималды кернеу</w:t>
      </w:r>
      <w:r w:rsidRPr="009A143E">
        <w:rPr>
          <w:rFonts w:ascii="Times New Roman" w:hAnsi="Times New Roman" w:cs="Times New Roman"/>
          <w:sz w:val="24"/>
        </w:rPr>
        <w:t xml:space="preserve">, МПа. </w:t>
      </w:r>
    </w:p>
    <w:p w:rsidR="009A143E" w:rsidRPr="009A143E" w:rsidRDefault="009A143E" w:rsidP="009A143E">
      <w:pPr>
        <w:ind w:firstLine="567"/>
        <w:rPr>
          <w:rFonts w:ascii="Times New Roman" w:hAnsi="Times New Roman" w:cs="Times New Roman"/>
          <w:sz w:val="24"/>
        </w:rPr>
      </w:pPr>
    </w:p>
    <w:p w:rsidR="009A143E" w:rsidRDefault="009A143E" w:rsidP="00691CAD">
      <w:pPr>
        <w:jc w:val="center"/>
        <w:rPr>
          <w:rFonts w:ascii="Times New Roman" w:hAnsi="Times New Roman" w:cs="Times New Roman"/>
          <w:sz w:val="24"/>
        </w:rPr>
      </w:pPr>
      <w:r w:rsidRPr="009A143E">
        <w:rPr>
          <w:rFonts w:ascii="Times New Roman" w:hAnsi="Times New Roman" w:cs="Times New Roman"/>
          <w:sz w:val="24"/>
        </w:rPr>
        <w:t>Байланыс аймағында пайда болатын максималды кернеулер герцтің формуласы бойынша есептеледі</w:t>
      </w:r>
    </w:p>
    <w:p w:rsidR="00691CAD" w:rsidRPr="009A143E" w:rsidRDefault="00691CAD" w:rsidP="00691CAD">
      <w:pPr>
        <w:jc w:val="center"/>
        <w:rPr>
          <w:rFonts w:ascii="Times New Roman" w:hAnsi="Times New Roman" w:cs="Times New Roman"/>
          <w:sz w:val="24"/>
        </w:rPr>
      </w:pPr>
      <w:r w:rsidRPr="009A143E">
        <w:rPr>
          <w:rFonts w:ascii="Times New Roman" w:hAnsi="Times New Roman" w:cs="Times New Roman"/>
          <w:sz w:val="24"/>
        </w:rPr>
        <w:t xml:space="preserve">                  </w:t>
      </w:r>
      <w:r w:rsidRPr="009A143E">
        <w:rPr>
          <w:noProof/>
          <w:lang w:eastAsia="ru-RU"/>
        </w:rPr>
        <w:drawing>
          <wp:inline distT="0" distB="0" distL="0" distR="0" wp14:anchorId="7D9695DD" wp14:editId="44264074">
            <wp:extent cx="3884778" cy="522514"/>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62865" cy="533017"/>
                    </a:xfrm>
                    <a:prstGeom prst="rect">
                      <a:avLst/>
                    </a:prstGeom>
                  </pic:spPr>
                </pic:pic>
              </a:graphicData>
            </a:graphic>
          </wp:inline>
        </w:drawing>
      </w:r>
    </w:p>
    <w:p w:rsidR="00691CAD" w:rsidRPr="009A143E" w:rsidRDefault="009A143E" w:rsidP="005F7BA9">
      <w:pPr>
        <w:ind w:firstLine="567"/>
        <w:jc w:val="both"/>
        <w:rPr>
          <w:rFonts w:ascii="Times New Roman" w:hAnsi="Times New Roman" w:cs="Times New Roman"/>
          <w:sz w:val="24"/>
        </w:rPr>
      </w:pPr>
      <w:r w:rsidRPr="009A143E">
        <w:rPr>
          <w:rFonts w:ascii="Times New Roman" w:hAnsi="Times New Roman" w:cs="Times New Roman"/>
          <w:sz w:val="24"/>
          <w:lang w:val="kk-KZ"/>
        </w:rPr>
        <w:t>Мұнда</w:t>
      </w:r>
      <w:r w:rsidR="00691CAD" w:rsidRPr="009A143E">
        <w:rPr>
          <w:rFonts w:ascii="Times New Roman" w:hAnsi="Times New Roman" w:cs="Times New Roman"/>
          <w:sz w:val="24"/>
        </w:rPr>
        <w:t xml:space="preserve">  </w:t>
      </w:r>
      <w:r w:rsidR="00691CAD" w:rsidRPr="009A143E">
        <w:rPr>
          <w:rFonts w:ascii="Times New Roman" w:hAnsi="Times New Roman" w:cs="Times New Roman"/>
          <w:sz w:val="24"/>
          <w:lang w:val="en-US"/>
        </w:rPr>
        <w:t>P</w:t>
      </w:r>
      <w:r w:rsidR="00D30398" w:rsidRPr="009A143E">
        <w:rPr>
          <w:rFonts w:ascii="Times New Roman" w:hAnsi="Times New Roman" w:cs="Times New Roman"/>
          <w:sz w:val="24"/>
        </w:rPr>
        <w:t xml:space="preserve"> – </w:t>
      </w:r>
      <w:r w:rsidRPr="009A143E">
        <w:rPr>
          <w:rFonts w:ascii="Times New Roman" w:hAnsi="Times New Roman" w:cs="Times New Roman"/>
          <w:sz w:val="24"/>
        </w:rPr>
        <w:t>нақты жүктеме</w:t>
      </w:r>
      <w:r w:rsidR="00D30398" w:rsidRPr="009A143E">
        <w:rPr>
          <w:rFonts w:ascii="Times New Roman" w:hAnsi="Times New Roman" w:cs="Times New Roman"/>
          <w:sz w:val="24"/>
        </w:rPr>
        <w:t>, кг/мм</w:t>
      </w:r>
      <w:r w:rsidR="00D30398" w:rsidRPr="009A143E">
        <w:rPr>
          <w:rFonts w:ascii="Times New Roman" w:hAnsi="Times New Roman" w:cs="Times New Roman"/>
          <w:sz w:val="24"/>
          <w:vertAlign w:val="superscript"/>
        </w:rPr>
        <w:t>2</w:t>
      </w:r>
      <w:r w:rsidR="00D30398" w:rsidRPr="009A143E">
        <w:rPr>
          <w:rFonts w:ascii="Times New Roman" w:hAnsi="Times New Roman" w:cs="Times New Roman"/>
          <w:sz w:val="24"/>
        </w:rPr>
        <w:t xml:space="preserve">; </w:t>
      </w:r>
    </w:p>
    <w:p w:rsidR="00691CAD" w:rsidRPr="009A143E" w:rsidRDefault="00691CAD" w:rsidP="005F7BA9">
      <w:pPr>
        <w:ind w:firstLine="567"/>
        <w:jc w:val="both"/>
        <w:rPr>
          <w:rFonts w:ascii="Times New Roman" w:hAnsi="Times New Roman" w:cs="Times New Roman"/>
          <w:sz w:val="24"/>
        </w:rPr>
      </w:pPr>
      <w:r w:rsidRPr="009A143E">
        <w:rPr>
          <w:rFonts w:ascii="Times New Roman" w:hAnsi="Times New Roman" w:cs="Times New Roman"/>
          <w:sz w:val="24"/>
        </w:rPr>
        <w:t xml:space="preserve">         </w:t>
      </w:r>
      <w:r w:rsidRPr="009A143E">
        <w:rPr>
          <w:rFonts w:ascii="Times New Roman" w:hAnsi="Times New Roman" w:cs="Times New Roman"/>
          <w:sz w:val="24"/>
          <w:lang w:val="en-US"/>
        </w:rPr>
        <w:t>E</w:t>
      </w:r>
      <w:r w:rsidRPr="009A143E">
        <w:rPr>
          <w:rFonts w:ascii="Times New Roman" w:hAnsi="Times New Roman" w:cs="Times New Roman"/>
          <w:sz w:val="24"/>
        </w:rPr>
        <w:t xml:space="preserve"> </w:t>
      </w:r>
      <w:r w:rsidR="00D30398" w:rsidRPr="009A143E">
        <w:rPr>
          <w:rFonts w:ascii="Times New Roman" w:hAnsi="Times New Roman" w:cs="Times New Roman"/>
          <w:sz w:val="24"/>
        </w:rPr>
        <w:t xml:space="preserve">– </w:t>
      </w:r>
      <w:r w:rsidR="009A143E" w:rsidRPr="009A143E">
        <w:rPr>
          <w:rFonts w:ascii="Times New Roman" w:hAnsi="Times New Roman" w:cs="Times New Roman"/>
          <w:sz w:val="24"/>
        </w:rPr>
        <w:t>берілген серпімділік модулі</w:t>
      </w:r>
      <w:r w:rsidR="00D30398" w:rsidRPr="009A143E">
        <w:rPr>
          <w:rFonts w:ascii="Times New Roman" w:hAnsi="Times New Roman" w:cs="Times New Roman"/>
          <w:sz w:val="24"/>
        </w:rPr>
        <w:t xml:space="preserve">, МПа; </w:t>
      </w:r>
    </w:p>
    <w:p w:rsidR="009A143E" w:rsidRPr="009A143E" w:rsidRDefault="00691CAD" w:rsidP="005F7BA9">
      <w:pPr>
        <w:ind w:firstLine="567"/>
        <w:jc w:val="both"/>
        <w:rPr>
          <w:rFonts w:ascii="Times New Roman" w:hAnsi="Times New Roman" w:cs="Times New Roman"/>
          <w:sz w:val="24"/>
        </w:rPr>
      </w:pPr>
      <w:r w:rsidRPr="009A143E">
        <w:rPr>
          <w:rFonts w:ascii="Times New Roman" w:hAnsi="Times New Roman" w:cs="Times New Roman"/>
          <w:sz w:val="24"/>
        </w:rPr>
        <w:t xml:space="preserve">         </w:t>
      </w:r>
      <w:r w:rsidRPr="009A143E">
        <w:rPr>
          <w:rFonts w:ascii="Times New Roman" w:hAnsi="Times New Roman" w:cs="Times New Roman"/>
          <w:sz w:val="24"/>
          <w:lang w:val="en-US"/>
        </w:rPr>
        <w:t>R</w:t>
      </w:r>
      <w:r w:rsidRPr="009A143E">
        <w:rPr>
          <w:rFonts w:ascii="Times New Roman" w:hAnsi="Times New Roman" w:cs="Times New Roman"/>
          <w:sz w:val="24"/>
          <w:vertAlign w:val="subscript"/>
        </w:rPr>
        <w:t>1</w:t>
      </w:r>
      <w:r w:rsidRPr="009A143E">
        <w:rPr>
          <w:rFonts w:ascii="Times New Roman" w:hAnsi="Times New Roman" w:cs="Times New Roman"/>
          <w:sz w:val="24"/>
        </w:rPr>
        <w:t xml:space="preserve"> </w:t>
      </w:r>
      <w:r w:rsidR="009A143E" w:rsidRPr="009A143E">
        <w:rPr>
          <w:rFonts w:ascii="Times New Roman" w:hAnsi="Times New Roman" w:cs="Times New Roman"/>
          <w:sz w:val="24"/>
          <w:lang w:val="kk-KZ"/>
        </w:rPr>
        <w:t>және</w:t>
      </w:r>
      <w:r w:rsidRPr="009A143E">
        <w:rPr>
          <w:rFonts w:ascii="Times New Roman" w:hAnsi="Times New Roman" w:cs="Times New Roman"/>
          <w:sz w:val="24"/>
        </w:rPr>
        <w:t xml:space="preserve"> </w:t>
      </w:r>
      <w:r w:rsidRPr="009A143E">
        <w:rPr>
          <w:rFonts w:ascii="Times New Roman" w:hAnsi="Times New Roman" w:cs="Times New Roman"/>
          <w:sz w:val="24"/>
          <w:lang w:val="en-US"/>
        </w:rPr>
        <w:t>R</w:t>
      </w:r>
      <w:r w:rsidRPr="009A143E">
        <w:rPr>
          <w:rFonts w:ascii="Times New Roman" w:hAnsi="Times New Roman" w:cs="Times New Roman"/>
          <w:sz w:val="24"/>
          <w:vertAlign w:val="subscript"/>
        </w:rPr>
        <w:t>2</w:t>
      </w:r>
      <w:r w:rsidRPr="009A143E">
        <w:rPr>
          <w:rFonts w:ascii="Times New Roman" w:hAnsi="Times New Roman" w:cs="Times New Roman"/>
          <w:sz w:val="24"/>
        </w:rPr>
        <w:t xml:space="preserve"> </w:t>
      </w:r>
      <w:r w:rsidR="00D30398" w:rsidRPr="009A143E">
        <w:rPr>
          <w:rFonts w:ascii="Times New Roman" w:hAnsi="Times New Roman" w:cs="Times New Roman"/>
          <w:sz w:val="24"/>
        </w:rPr>
        <w:t xml:space="preserve">– </w:t>
      </w:r>
      <w:r w:rsidR="009A143E" w:rsidRPr="009A143E">
        <w:rPr>
          <w:rFonts w:ascii="Times New Roman" w:hAnsi="Times New Roman" w:cs="Times New Roman"/>
          <w:sz w:val="24"/>
        </w:rPr>
        <w:t>жанасатын денелердің қисықтық радиусы, мм</w:t>
      </w:r>
      <w:r w:rsidRPr="009A143E">
        <w:rPr>
          <w:rFonts w:ascii="Times New Roman" w:hAnsi="Times New Roman" w:cs="Times New Roman"/>
          <w:sz w:val="24"/>
        </w:rPr>
        <w:t xml:space="preserve">. </w:t>
      </w:r>
    </w:p>
    <w:p w:rsidR="009A143E" w:rsidRPr="009A143E" w:rsidRDefault="009A143E" w:rsidP="005F7BA9">
      <w:pPr>
        <w:ind w:firstLine="567"/>
        <w:jc w:val="both"/>
        <w:rPr>
          <w:rFonts w:ascii="Times New Roman" w:hAnsi="Times New Roman" w:cs="Times New Roman"/>
          <w:sz w:val="24"/>
        </w:rPr>
      </w:pPr>
    </w:p>
    <w:p w:rsidR="009A143E" w:rsidRDefault="009A143E" w:rsidP="009A143E">
      <w:pPr>
        <w:ind w:firstLine="567"/>
        <w:rPr>
          <w:rFonts w:ascii="Times New Roman" w:hAnsi="Times New Roman" w:cs="Times New Roman"/>
          <w:sz w:val="24"/>
        </w:rPr>
      </w:pPr>
      <w:r w:rsidRPr="009A143E">
        <w:rPr>
          <w:rFonts w:ascii="Times New Roman" w:hAnsi="Times New Roman" w:cs="Times New Roman"/>
          <w:sz w:val="24"/>
        </w:rPr>
        <w:t>Байланыс алаңының жарты ені</w:t>
      </w:r>
      <w:r w:rsidRPr="009A143E">
        <w:rPr>
          <w:rFonts w:ascii="Times New Roman" w:hAnsi="Times New Roman" w:cs="Times New Roman"/>
          <w:sz w:val="24"/>
          <w:lang w:val="kk-KZ"/>
        </w:rPr>
        <w:t>:</w:t>
      </w:r>
      <w:r w:rsidR="00691CAD" w:rsidRPr="009A143E">
        <w:rPr>
          <w:rFonts w:ascii="Times New Roman" w:hAnsi="Times New Roman" w:cs="Times New Roman"/>
          <w:sz w:val="24"/>
        </w:rPr>
        <w:t xml:space="preserve">   </w:t>
      </w:r>
    </w:p>
    <w:p w:rsidR="00691CAD" w:rsidRPr="00377F9D" w:rsidRDefault="00691CAD" w:rsidP="009A143E">
      <w:pPr>
        <w:ind w:firstLine="567"/>
        <w:rPr>
          <w:rFonts w:ascii="Times New Roman" w:hAnsi="Times New Roman" w:cs="Times New Roman"/>
          <w:sz w:val="24"/>
          <w:highlight w:val="yellow"/>
        </w:rPr>
      </w:pPr>
      <w:r w:rsidRPr="009A143E">
        <w:rPr>
          <w:rFonts w:ascii="Times New Roman" w:hAnsi="Times New Roman" w:cs="Times New Roman"/>
          <w:sz w:val="24"/>
        </w:rPr>
        <w:t xml:space="preserve">               </w:t>
      </w:r>
      <w:r w:rsidRPr="00377F9D">
        <w:rPr>
          <w:noProof/>
          <w:highlight w:val="yellow"/>
          <w:lang w:eastAsia="ru-RU"/>
        </w:rPr>
        <w:drawing>
          <wp:inline distT="0" distB="0" distL="0" distR="0" wp14:anchorId="45787109" wp14:editId="62285CD7">
            <wp:extent cx="3910747" cy="510639"/>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24123" cy="525443"/>
                    </a:xfrm>
                    <a:prstGeom prst="rect">
                      <a:avLst/>
                    </a:prstGeom>
                  </pic:spPr>
                </pic:pic>
              </a:graphicData>
            </a:graphic>
          </wp:inline>
        </w:drawing>
      </w:r>
    </w:p>
    <w:p w:rsidR="00691CAD" w:rsidRPr="009A143E" w:rsidRDefault="009A143E" w:rsidP="005F7BA9">
      <w:pPr>
        <w:ind w:firstLine="567"/>
        <w:jc w:val="both"/>
        <w:rPr>
          <w:rFonts w:ascii="Times New Roman" w:hAnsi="Times New Roman" w:cs="Times New Roman"/>
          <w:sz w:val="24"/>
        </w:rPr>
      </w:pPr>
      <w:r w:rsidRPr="009A143E">
        <w:rPr>
          <w:rFonts w:ascii="Times New Roman" w:hAnsi="Times New Roman" w:cs="Times New Roman"/>
          <w:sz w:val="24"/>
        </w:rPr>
        <w:t>Беттік қабаттағы кернеулердің таралу сипаты тангенс пен қалыпты жүктемелердің қатынасына байланысты</w:t>
      </w:r>
      <w:r w:rsidR="00D30398" w:rsidRPr="009A143E">
        <w:rPr>
          <w:rFonts w:ascii="Times New Roman" w:hAnsi="Times New Roman" w:cs="Times New Roman"/>
          <w:sz w:val="24"/>
        </w:rPr>
        <w:t xml:space="preserve">. </w:t>
      </w:r>
      <w:r w:rsidRPr="009A143E">
        <w:rPr>
          <w:rFonts w:ascii="Times New Roman" w:hAnsi="Times New Roman" w:cs="Times New Roman"/>
          <w:sz w:val="24"/>
        </w:rPr>
        <w:t>Егер жанасу аймағының соңында тангенс жүктемесі болса, созылу аймағы пайда болады, онда максималды кернеулер тангенс жүктемесінің жоғарылауымен өседі</w:t>
      </w:r>
      <w:r w:rsidR="00D30398" w:rsidRPr="009A143E">
        <w:rPr>
          <w:rFonts w:ascii="Times New Roman" w:hAnsi="Times New Roman" w:cs="Times New Roman"/>
          <w:sz w:val="24"/>
        </w:rPr>
        <w:t xml:space="preserve">. </w:t>
      </w:r>
    </w:p>
    <w:p w:rsidR="00D30398" w:rsidRPr="00D30398" w:rsidRDefault="009A143E" w:rsidP="005F7BA9">
      <w:pPr>
        <w:ind w:firstLine="567"/>
        <w:jc w:val="both"/>
        <w:rPr>
          <w:rFonts w:ascii="Times New Roman" w:hAnsi="Times New Roman" w:cs="Times New Roman"/>
          <w:sz w:val="28"/>
        </w:rPr>
      </w:pPr>
      <w:r w:rsidRPr="009A143E">
        <w:rPr>
          <w:rFonts w:ascii="Times New Roman" w:hAnsi="Times New Roman" w:cs="Times New Roman"/>
          <w:sz w:val="24"/>
        </w:rPr>
        <w:t xml:space="preserve">Жұмыс беттерінің қажулықтозуының алдын алу және азайту әдістеріне мыналар жатады: жоғары температуралы температурасы бар көлемді және беткі қатаюды қолдану; жоғары тұтқырлық көрсеткіштері бар болаттарды қолдану (никель және т. б.); механикалық түрде </w:t>
      </w:r>
      <w:bookmarkStart w:id="0" w:name="_GoBack"/>
      <w:bookmarkEnd w:id="0"/>
      <w:r w:rsidRPr="009A143E">
        <w:rPr>
          <w:rFonts w:ascii="Times New Roman" w:hAnsi="Times New Roman" w:cs="Times New Roman"/>
          <w:sz w:val="24"/>
        </w:rPr>
        <w:t>жасалған беткі қатаю әдістерімен материалдың шаршау шегін арттыру (тегіс роликтермен илеу, жарылыс және т. б.); мойынтіректер мен берілістерді дәл орнату және оларды дұрыс майлау</w:t>
      </w:r>
      <w:r w:rsidR="00D30398" w:rsidRPr="009A143E">
        <w:rPr>
          <w:rFonts w:ascii="Times New Roman" w:hAnsi="Times New Roman" w:cs="Times New Roman"/>
          <w:sz w:val="24"/>
        </w:rPr>
        <w:t>.</w:t>
      </w:r>
    </w:p>
    <w:sectPr w:rsidR="00D30398" w:rsidRPr="00D30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NjA2tTA1NDEwNrJQ0lEKTi0uzszPAykwrgUAY7BshSwAAAA="/>
  </w:docVars>
  <w:rsids>
    <w:rsidRoot w:val="00330DFE"/>
    <w:rsid w:val="00083B3F"/>
    <w:rsid w:val="00141150"/>
    <w:rsid w:val="001C6006"/>
    <w:rsid w:val="002354F4"/>
    <w:rsid w:val="0024578E"/>
    <w:rsid w:val="00330DFE"/>
    <w:rsid w:val="00377F9D"/>
    <w:rsid w:val="00394F0F"/>
    <w:rsid w:val="004430C3"/>
    <w:rsid w:val="004F5088"/>
    <w:rsid w:val="00534FCB"/>
    <w:rsid w:val="005F7BA9"/>
    <w:rsid w:val="00633D26"/>
    <w:rsid w:val="00691CAD"/>
    <w:rsid w:val="007C5843"/>
    <w:rsid w:val="008A1BBB"/>
    <w:rsid w:val="009A143E"/>
    <w:rsid w:val="00AC4A43"/>
    <w:rsid w:val="00BE21CD"/>
    <w:rsid w:val="00BE4257"/>
    <w:rsid w:val="00D30398"/>
    <w:rsid w:val="00D42105"/>
    <w:rsid w:val="00E55DB1"/>
    <w:rsid w:val="00E64FC0"/>
    <w:rsid w:val="00E96886"/>
    <w:rsid w:val="00EE3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8820"/>
  <w15:chartTrackingRefBased/>
  <w15:docId w15:val="{0B0CC293-4D85-4073-89F9-4BEE5A69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1CAD"/>
    <w:rPr>
      <w:color w:val="808080"/>
    </w:rPr>
  </w:style>
  <w:style w:type="paragraph" w:styleId="HTML">
    <w:name w:val="HTML Preformatted"/>
    <w:basedOn w:val="a"/>
    <w:link w:val="HTML0"/>
    <w:uiPriority w:val="99"/>
    <w:unhideWhenUsed/>
    <w:rsid w:val="00BE4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E4257"/>
    <w:rPr>
      <w:rFonts w:ascii="Courier New" w:eastAsia="Times New Roman" w:hAnsi="Courier New" w:cs="Courier New"/>
      <w:sz w:val="20"/>
      <w:szCs w:val="20"/>
      <w:lang w:eastAsia="ru-RU"/>
    </w:rPr>
  </w:style>
  <w:style w:type="character" w:customStyle="1" w:styleId="translation-word">
    <w:name w:val="translation-word"/>
    <w:basedOn w:val="a0"/>
    <w:rsid w:val="00BE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13011">
      <w:bodyDiv w:val="1"/>
      <w:marLeft w:val="0"/>
      <w:marRight w:val="0"/>
      <w:marTop w:val="0"/>
      <w:marBottom w:val="0"/>
      <w:divBdr>
        <w:top w:val="none" w:sz="0" w:space="0" w:color="auto"/>
        <w:left w:val="none" w:sz="0" w:space="0" w:color="auto"/>
        <w:bottom w:val="none" w:sz="0" w:space="0" w:color="auto"/>
        <w:right w:val="none" w:sz="0" w:space="0" w:color="auto"/>
      </w:divBdr>
    </w:div>
    <w:div w:id="173245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2389</Words>
  <Characters>13619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2021-09-06T06:40:00Z</dcterms:created>
  <dcterms:modified xsi:type="dcterms:W3CDTF">2021-10-27T00:02:00Z</dcterms:modified>
</cp:coreProperties>
</file>