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E04" w:rsidRPr="00560E04" w:rsidRDefault="00560E04" w:rsidP="00560E04">
      <w:pPr>
        <w:jc w:val="center"/>
        <w:rPr>
          <w:rFonts w:ascii="Times New Roman" w:hAnsi="Times New Roman" w:cs="Times New Roman"/>
          <w:b/>
          <w:sz w:val="24"/>
          <w:szCs w:val="24"/>
        </w:rPr>
      </w:pPr>
      <w:r w:rsidRPr="00560E04">
        <w:rPr>
          <w:rFonts w:ascii="Times New Roman" w:hAnsi="Times New Roman" w:cs="Times New Roman"/>
          <w:b/>
          <w:sz w:val="24"/>
          <w:szCs w:val="24"/>
        </w:rPr>
        <w:t>4.6.3. Изнашивание вследствие пластической деформации</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i/>
          <w:sz w:val="24"/>
          <w:szCs w:val="24"/>
        </w:rPr>
        <w:t>Изнашивание в результате действия пластической деформации (смятие)</w:t>
      </w:r>
      <w:r w:rsidRPr="00560E04">
        <w:rPr>
          <w:rFonts w:ascii="Times New Roman" w:hAnsi="Times New Roman" w:cs="Times New Roman"/>
          <w:sz w:val="24"/>
          <w:szCs w:val="24"/>
        </w:rPr>
        <w:t xml:space="preserve"> заключается в изменении размеров или формы детали в результате пластической деформации ее микрообъемов. Пластическое деформирование обычно сопровождает износ металлов и наблюдается в зоне, непосредственно прилегающей к поверхности трения. Здесь же имеется в виду деформация, распространяющаяся на всю деталь или на значительные ее объемы.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Смятие является характерным видом повреждения шпоночных пазов и шпонок, шлицевых соединений, штифтов и упоров, резьбовых соединений и других деталей. Пластическая деформация вызывается либо чрезмерными допускаемыми напряжениями, либо случайными значительными перегрузками. Во избежание смятия шпоночных пазов и среза шпонок рекомендуется выбирать допускаемые напряжения смятия 1,5 ГПа при знакопеременной нагрузке с толчками и 2 ГПа при постоянной нагрузке. При чугунной ступице допускаемые напряжения ниже на 60 %.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Смятие характерно для деталей, работающих в условиях ударного </w:t>
      </w:r>
      <w:proofErr w:type="spellStart"/>
      <w:r w:rsidRPr="00560E04">
        <w:rPr>
          <w:rFonts w:ascii="Times New Roman" w:hAnsi="Times New Roman" w:cs="Times New Roman"/>
          <w:sz w:val="24"/>
          <w:szCs w:val="24"/>
        </w:rPr>
        <w:t>нагружения</w:t>
      </w:r>
      <w:proofErr w:type="spellEnd"/>
      <w:r w:rsidRPr="00560E04">
        <w:rPr>
          <w:rFonts w:ascii="Times New Roman" w:hAnsi="Times New Roman" w:cs="Times New Roman"/>
          <w:sz w:val="24"/>
          <w:szCs w:val="24"/>
        </w:rPr>
        <w:t>. К ним относятся, например, регулировочные болты коромысел приводов клапанов и седла шаровых клапанов.</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 В тихоходных зубчатых передачах с колесами из сталей невысокой твердости возникают значительные пластические деформации с образованием канавок по полюсной линии у ведущих зубьев.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Под действием высоких контактных напряжений разрушается масляная пленка и происходит течение поверхностных слоев металла в направлении скольжения с образованием наплыва. Этим предопределяется форма повреждения. Интенсивность пластической деформации можно снизить, повысив вязкость масла, а также используя стали большей твердости.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Пластической деформации подвержены также рельсы, колеса и бандажи подвижного состава железных дорог. При эксплуатации рельс на железнодорожных путях вследствие прокатывающего (качение со скольжением) действия колес под нагрузкой, удара колес на стыках и неуравновешенных инерционных сил механизма локомотива пластическая деформация распространяется на глубину почти всей головки рельса и сопровождается отчетливо различимым смятием верха и рабочих краев головки.</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 Образование вмятин и углублений на поверхности трения – один из видов повреждения подшипников качения.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При сдавливании посторонних частиц, попавших в зону контакта (тело качения – кольца), могут образовываться вмятины на дорожках качения (рис. 4.5).</w:t>
      </w:r>
    </w:p>
    <w:p w:rsidR="00560E04" w:rsidRDefault="00560E04" w:rsidP="00560E04">
      <w:pPr>
        <w:ind w:firstLine="567"/>
        <w:jc w:val="center"/>
        <w:rPr>
          <w:rFonts w:ascii="Times New Roman" w:hAnsi="Times New Roman" w:cs="Times New Roman"/>
          <w:sz w:val="24"/>
          <w:szCs w:val="24"/>
        </w:rPr>
      </w:pPr>
      <w:r>
        <w:rPr>
          <w:noProof/>
          <w:lang w:eastAsia="ru-RU"/>
        </w:rPr>
        <w:drawing>
          <wp:inline distT="0" distB="0" distL="0" distR="0" wp14:anchorId="6694B7BB" wp14:editId="314A8E40">
            <wp:extent cx="3325707" cy="112815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55990" cy="1138428"/>
                    </a:xfrm>
                    <a:prstGeom prst="rect">
                      <a:avLst/>
                    </a:prstGeom>
                  </pic:spPr>
                </pic:pic>
              </a:graphicData>
            </a:graphic>
          </wp:inline>
        </w:drawing>
      </w:r>
    </w:p>
    <w:p w:rsidR="00560E04" w:rsidRPr="00560E04" w:rsidRDefault="00560E04" w:rsidP="00560E04">
      <w:pPr>
        <w:ind w:firstLine="567"/>
        <w:jc w:val="center"/>
        <w:rPr>
          <w:rFonts w:ascii="Times New Roman" w:hAnsi="Times New Roman" w:cs="Times New Roman"/>
          <w:i/>
          <w:sz w:val="24"/>
          <w:szCs w:val="24"/>
        </w:rPr>
      </w:pPr>
      <w:r w:rsidRPr="00560E04">
        <w:rPr>
          <w:rFonts w:ascii="Times New Roman" w:hAnsi="Times New Roman" w:cs="Times New Roman"/>
          <w:i/>
          <w:sz w:val="24"/>
          <w:szCs w:val="24"/>
        </w:rPr>
        <w:t xml:space="preserve">Рис. 4.5. </w:t>
      </w:r>
      <w:proofErr w:type="spellStart"/>
      <w:r w:rsidRPr="00560E04">
        <w:rPr>
          <w:rFonts w:ascii="Times New Roman" w:hAnsi="Times New Roman" w:cs="Times New Roman"/>
          <w:i/>
          <w:sz w:val="24"/>
          <w:szCs w:val="24"/>
        </w:rPr>
        <w:t>Бринеллирование</w:t>
      </w:r>
      <w:proofErr w:type="spellEnd"/>
      <w:r w:rsidRPr="00560E04">
        <w:rPr>
          <w:rFonts w:ascii="Times New Roman" w:hAnsi="Times New Roman" w:cs="Times New Roman"/>
          <w:i/>
          <w:sz w:val="24"/>
          <w:szCs w:val="24"/>
        </w:rPr>
        <w:t xml:space="preserve"> на дорожке качения в результате вибрации в неподвижном состоянии</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lastRenderedPageBreak/>
        <w:t xml:space="preserve">Многочисленные исследования показывают, что преобладающим видом повреждений дорожек качения является особый вид пластической деформации на дорожках качения – </w:t>
      </w:r>
      <w:proofErr w:type="spellStart"/>
      <w:r w:rsidRPr="00560E04">
        <w:rPr>
          <w:rFonts w:ascii="Times New Roman" w:hAnsi="Times New Roman" w:cs="Times New Roman"/>
          <w:sz w:val="24"/>
          <w:szCs w:val="24"/>
        </w:rPr>
        <w:t>бринеллирование</w:t>
      </w:r>
      <w:proofErr w:type="spellEnd"/>
      <w:r w:rsidRPr="00560E04">
        <w:rPr>
          <w:rFonts w:ascii="Times New Roman" w:hAnsi="Times New Roman" w:cs="Times New Roman"/>
          <w:sz w:val="24"/>
          <w:szCs w:val="24"/>
        </w:rPr>
        <w:t xml:space="preserve">. И.Я. Дьяков и У.Б. </w:t>
      </w:r>
      <w:proofErr w:type="spellStart"/>
      <w:r w:rsidRPr="00560E04">
        <w:rPr>
          <w:rFonts w:ascii="Times New Roman" w:hAnsi="Times New Roman" w:cs="Times New Roman"/>
          <w:sz w:val="24"/>
          <w:szCs w:val="24"/>
        </w:rPr>
        <w:t>Утемисов</w:t>
      </w:r>
      <w:proofErr w:type="spellEnd"/>
      <w:r w:rsidRPr="00560E04">
        <w:rPr>
          <w:rFonts w:ascii="Times New Roman" w:hAnsi="Times New Roman" w:cs="Times New Roman"/>
          <w:sz w:val="24"/>
          <w:szCs w:val="24"/>
        </w:rPr>
        <w:t xml:space="preserve"> в своей работе исследовали 43 шарнира трактора. Оказалось, что из данной партии 50…60 % крестовин вышли из строя из-за износа в виде </w:t>
      </w:r>
      <w:proofErr w:type="spellStart"/>
      <w:r w:rsidRPr="00560E04">
        <w:rPr>
          <w:rFonts w:ascii="Times New Roman" w:hAnsi="Times New Roman" w:cs="Times New Roman"/>
          <w:sz w:val="24"/>
          <w:szCs w:val="24"/>
        </w:rPr>
        <w:t>бринеллирования</w:t>
      </w:r>
      <w:proofErr w:type="spellEnd"/>
      <w:r w:rsidRPr="00560E04">
        <w:rPr>
          <w:rFonts w:ascii="Times New Roman" w:hAnsi="Times New Roman" w:cs="Times New Roman"/>
          <w:sz w:val="24"/>
          <w:szCs w:val="24"/>
        </w:rPr>
        <w:t xml:space="preserve"> на шипе. В отношении природы образования канавок единого мнения нет.</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Малый угол перемещения игольчатых роликов, недостаточность смазки, проникновение пыли в подшипник, иногда пониженная твердость цилиндрической поверхности цапфы, вибрация от разбалансированного карданного вала создают условия для износа поверхности цапф по типу </w:t>
      </w:r>
      <w:proofErr w:type="spellStart"/>
      <w:r w:rsidRPr="00560E04">
        <w:rPr>
          <w:rFonts w:ascii="Times New Roman" w:hAnsi="Times New Roman" w:cs="Times New Roman"/>
          <w:sz w:val="24"/>
          <w:szCs w:val="24"/>
        </w:rPr>
        <w:t>бринеллирования</w:t>
      </w:r>
      <w:proofErr w:type="spellEnd"/>
      <w:r w:rsidRPr="00560E04">
        <w:rPr>
          <w:rFonts w:ascii="Times New Roman" w:hAnsi="Times New Roman" w:cs="Times New Roman"/>
          <w:sz w:val="24"/>
          <w:szCs w:val="24"/>
        </w:rPr>
        <w:t xml:space="preserve"> (рис. 4.6).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Интенсивному пластическому деформированию подвержены даже чугуны. Так, у поршневых колец двигателей внутреннего сгорания после износа на глубину фаски образуется заусенец за пределами нижней опорной поверхности кольца. Разрушение заусенца способствует усилению абразивного изнашивания цилиндров. </w:t>
      </w:r>
    </w:p>
    <w:p w:rsidR="00560E04" w:rsidRDefault="00560E04" w:rsidP="00560E04">
      <w:pPr>
        <w:jc w:val="center"/>
        <w:rPr>
          <w:noProof/>
          <w:lang w:eastAsia="ru-RU"/>
        </w:rPr>
      </w:pPr>
    </w:p>
    <w:p w:rsidR="00560E04" w:rsidRDefault="00560E04" w:rsidP="00560E04">
      <w:pPr>
        <w:jc w:val="center"/>
        <w:rPr>
          <w:rFonts w:ascii="Times New Roman" w:hAnsi="Times New Roman" w:cs="Times New Roman"/>
          <w:sz w:val="24"/>
          <w:szCs w:val="24"/>
        </w:rPr>
      </w:pPr>
      <w:r>
        <w:rPr>
          <w:noProof/>
          <w:lang w:eastAsia="ru-RU"/>
        </w:rPr>
        <w:drawing>
          <wp:inline distT="0" distB="0" distL="0" distR="0" wp14:anchorId="02D7B510" wp14:editId="6C77B6BF">
            <wp:extent cx="2529444" cy="2884643"/>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35042" cy="2891027"/>
                    </a:xfrm>
                    <a:prstGeom prst="rect">
                      <a:avLst/>
                    </a:prstGeom>
                  </pic:spPr>
                </pic:pic>
              </a:graphicData>
            </a:graphic>
          </wp:inline>
        </w:drawing>
      </w:r>
    </w:p>
    <w:p w:rsidR="00560E04" w:rsidRDefault="00560E04" w:rsidP="00560E04">
      <w:pPr>
        <w:ind w:firstLine="567"/>
        <w:jc w:val="center"/>
        <w:rPr>
          <w:rFonts w:ascii="Times New Roman" w:hAnsi="Times New Roman" w:cs="Times New Roman"/>
          <w:i/>
          <w:sz w:val="24"/>
          <w:szCs w:val="24"/>
        </w:rPr>
      </w:pPr>
      <w:r w:rsidRPr="00560E04">
        <w:rPr>
          <w:rFonts w:ascii="Times New Roman" w:hAnsi="Times New Roman" w:cs="Times New Roman"/>
          <w:i/>
          <w:sz w:val="24"/>
          <w:szCs w:val="24"/>
        </w:rPr>
        <w:t xml:space="preserve">Рис. 4.6. Разрушение карданного шарнира в виде </w:t>
      </w:r>
      <w:proofErr w:type="spellStart"/>
      <w:r w:rsidRPr="00560E04">
        <w:rPr>
          <w:rFonts w:ascii="Times New Roman" w:hAnsi="Times New Roman" w:cs="Times New Roman"/>
          <w:i/>
          <w:sz w:val="24"/>
          <w:szCs w:val="24"/>
        </w:rPr>
        <w:t>бринеллирования</w:t>
      </w:r>
      <w:proofErr w:type="spellEnd"/>
    </w:p>
    <w:p w:rsidR="00560E04" w:rsidRPr="00560E04" w:rsidRDefault="00560E04" w:rsidP="00560E04">
      <w:pPr>
        <w:ind w:firstLine="567"/>
        <w:jc w:val="center"/>
        <w:rPr>
          <w:rFonts w:ascii="Times New Roman" w:hAnsi="Times New Roman" w:cs="Times New Roman"/>
          <w:b/>
          <w:i/>
          <w:sz w:val="24"/>
          <w:szCs w:val="24"/>
        </w:rPr>
      </w:pPr>
    </w:p>
    <w:p w:rsidR="00560E04" w:rsidRPr="00560E04" w:rsidRDefault="00560E04" w:rsidP="00560E04">
      <w:pPr>
        <w:ind w:firstLine="567"/>
        <w:jc w:val="center"/>
        <w:rPr>
          <w:rFonts w:ascii="Times New Roman" w:hAnsi="Times New Roman" w:cs="Times New Roman"/>
          <w:b/>
          <w:sz w:val="24"/>
          <w:szCs w:val="24"/>
        </w:rPr>
      </w:pPr>
      <w:r w:rsidRPr="00560E04">
        <w:rPr>
          <w:rFonts w:ascii="Times New Roman" w:hAnsi="Times New Roman" w:cs="Times New Roman"/>
          <w:b/>
          <w:sz w:val="24"/>
          <w:szCs w:val="24"/>
        </w:rPr>
        <w:t xml:space="preserve">4.6.4. </w:t>
      </w:r>
      <w:proofErr w:type="spellStart"/>
      <w:r w:rsidRPr="00560E04">
        <w:rPr>
          <w:rFonts w:ascii="Times New Roman" w:hAnsi="Times New Roman" w:cs="Times New Roman"/>
          <w:b/>
          <w:sz w:val="24"/>
          <w:szCs w:val="24"/>
        </w:rPr>
        <w:t>Кавитационное</w:t>
      </w:r>
      <w:proofErr w:type="spellEnd"/>
      <w:r w:rsidRPr="00560E04">
        <w:rPr>
          <w:rFonts w:ascii="Times New Roman" w:hAnsi="Times New Roman" w:cs="Times New Roman"/>
          <w:b/>
          <w:sz w:val="24"/>
          <w:szCs w:val="24"/>
        </w:rPr>
        <w:t xml:space="preserve"> изнашивание</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Под кавитацией понимают явление образования в движущемся по поверхности твердого тела потоке жидкости полостей в виде пузырей, наполненных парами, воздухом или газами, растворенными в жидкости и выделившимися из нее. Дословно кавитация – это полость, пустота.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Это явление обусловлено следующим. В движущемся с большой скоростью потоке, при его сужении и наличии препятствий на его пути, давление может упасть до значения, соответствующего давлению парообразования при данной температуре. При этом, в зависимости от сопротивления жидкости растягивающим усилиям, может про- 87 изойти разрыв, нарушение </w:t>
      </w:r>
      <w:proofErr w:type="spellStart"/>
      <w:r w:rsidRPr="00560E04">
        <w:rPr>
          <w:rFonts w:ascii="Times New Roman" w:hAnsi="Times New Roman" w:cs="Times New Roman"/>
          <w:sz w:val="24"/>
          <w:szCs w:val="24"/>
        </w:rPr>
        <w:t>сплошности</w:t>
      </w:r>
      <w:proofErr w:type="spellEnd"/>
      <w:r w:rsidRPr="00560E04">
        <w:rPr>
          <w:rFonts w:ascii="Times New Roman" w:hAnsi="Times New Roman" w:cs="Times New Roman"/>
          <w:sz w:val="24"/>
          <w:szCs w:val="24"/>
        </w:rPr>
        <w:t xml:space="preserve"> потока. Образующаяся пустота заполняется паром и газами, выделившимися из жидкости. Воздух, вовлекаемый в поток, облегчает </w:t>
      </w:r>
      <w:r w:rsidRPr="00560E04">
        <w:rPr>
          <w:rFonts w:ascii="Times New Roman" w:hAnsi="Times New Roman" w:cs="Times New Roman"/>
          <w:sz w:val="24"/>
          <w:szCs w:val="24"/>
        </w:rPr>
        <w:lastRenderedPageBreak/>
        <w:t xml:space="preserve">возникновение кавитации. Образовавшиеся парогазовые пузыри размерами порядка десятых долей миллиметра, перемещаясь вместе с потоком, попадают в зоны высоких давлений. Пар конденсируется, газы растворяются и в образовавшиеся пустоты с большим ускорением устремляются частицы жидкости; происходит сопровождаемое ударом восстановление </w:t>
      </w:r>
      <w:proofErr w:type="spellStart"/>
      <w:r w:rsidRPr="00560E04">
        <w:rPr>
          <w:rFonts w:ascii="Times New Roman" w:hAnsi="Times New Roman" w:cs="Times New Roman"/>
          <w:sz w:val="24"/>
          <w:szCs w:val="24"/>
        </w:rPr>
        <w:t>сплошности</w:t>
      </w:r>
      <w:proofErr w:type="spellEnd"/>
      <w:r w:rsidRPr="00560E04">
        <w:rPr>
          <w:rFonts w:ascii="Times New Roman" w:hAnsi="Times New Roman" w:cs="Times New Roman"/>
          <w:sz w:val="24"/>
          <w:szCs w:val="24"/>
        </w:rPr>
        <w:t xml:space="preserve"> потока.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При определенных типах кавитации, на площади в 1 см2 в течение 1 с, могут образовываться и разрушаться более 30 млн </w:t>
      </w:r>
      <w:proofErr w:type="spellStart"/>
      <w:r w:rsidRPr="00560E04">
        <w:rPr>
          <w:rFonts w:ascii="Times New Roman" w:hAnsi="Times New Roman" w:cs="Times New Roman"/>
          <w:sz w:val="24"/>
          <w:szCs w:val="24"/>
        </w:rPr>
        <w:t>кавитационных</w:t>
      </w:r>
      <w:proofErr w:type="spellEnd"/>
      <w:r w:rsidRPr="00560E04">
        <w:rPr>
          <w:rFonts w:ascii="Times New Roman" w:hAnsi="Times New Roman" w:cs="Times New Roman"/>
          <w:sz w:val="24"/>
          <w:szCs w:val="24"/>
        </w:rPr>
        <w:t xml:space="preserve"> пузырьков.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Гидродинамическая кавитация наблюдается в трубопроводах, в </w:t>
      </w:r>
      <w:proofErr w:type="spellStart"/>
      <w:r w:rsidRPr="00560E04">
        <w:rPr>
          <w:rFonts w:ascii="Times New Roman" w:hAnsi="Times New Roman" w:cs="Times New Roman"/>
          <w:sz w:val="24"/>
          <w:szCs w:val="24"/>
        </w:rPr>
        <w:t>гидромоторах</w:t>
      </w:r>
      <w:proofErr w:type="spellEnd"/>
      <w:r w:rsidRPr="00560E04">
        <w:rPr>
          <w:rFonts w:ascii="Times New Roman" w:hAnsi="Times New Roman" w:cs="Times New Roman"/>
          <w:sz w:val="24"/>
          <w:szCs w:val="24"/>
        </w:rPr>
        <w:t xml:space="preserve"> и в потоках, обтекающих лопатки центробежных, пропеллерных насосов и лопасти гидравлических турбин и гребных винтов. Явление кавитации вызывает вибрации, стуки и сотрясения, что приводит к расшатыванию крепежных соединений, обрыву болтов, смятию </w:t>
      </w:r>
      <w:proofErr w:type="spellStart"/>
      <w:r w:rsidRPr="00560E04">
        <w:rPr>
          <w:rFonts w:ascii="Times New Roman" w:hAnsi="Times New Roman" w:cs="Times New Roman"/>
          <w:sz w:val="24"/>
          <w:szCs w:val="24"/>
        </w:rPr>
        <w:t>резьб</w:t>
      </w:r>
      <w:proofErr w:type="spellEnd"/>
      <w:r w:rsidRPr="00560E04">
        <w:rPr>
          <w:rFonts w:ascii="Times New Roman" w:hAnsi="Times New Roman" w:cs="Times New Roman"/>
          <w:sz w:val="24"/>
          <w:szCs w:val="24"/>
        </w:rPr>
        <w:t xml:space="preserve">, фрикционной коррозии стыков, нарушению уплотнений и усталостным повреждениям. Кавитация понижает КПД машин и гребных винтов и вызывает непосредственное разрушение поверхностей деталей в зоне ее действия. Она способствует </w:t>
      </w:r>
      <w:proofErr w:type="spellStart"/>
      <w:r w:rsidRPr="00560E04">
        <w:rPr>
          <w:rFonts w:ascii="Times New Roman" w:hAnsi="Times New Roman" w:cs="Times New Roman"/>
          <w:sz w:val="24"/>
          <w:szCs w:val="24"/>
        </w:rPr>
        <w:t>закоксовыванию</w:t>
      </w:r>
      <w:proofErr w:type="spellEnd"/>
      <w:r w:rsidRPr="00560E04">
        <w:rPr>
          <w:rFonts w:ascii="Times New Roman" w:hAnsi="Times New Roman" w:cs="Times New Roman"/>
          <w:sz w:val="24"/>
          <w:szCs w:val="24"/>
        </w:rPr>
        <w:t xml:space="preserve"> распылителей форсунок двигателей внутреннего сгорания. </w:t>
      </w:r>
    </w:p>
    <w:p w:rsidR="00560E04" w:rsidRDefault="00560E04" w:rsidP="00560E04">
      <w:pPr>
        <w:ind w:firstLine="567"/>
        <w:jc w:val="both"/>
        <w:rPr>
          <w:rFonts w:ascii="Times New Roman" w:hAnsi="Times New Roman" w:cs="Times New Roman"/>
          <w:sz w:val="24"/>
          <w:szCs w:val="24"/>
        </w:rPr>
      </w:pPr>
      <w:proofErr w:type="spellStart"/>
      <w:r w:rsidRPr="00560E04">
        <w:rPr>
          <w:rFonts w:ascii="Times New Roman" w:hAnsi="Times New Roman" w:cs="Times New Roman"/>
          <w:sz w:val="24"/>
          <w:szCs w:val="24"/>
        </w:rPr>
        <w:t>Труднообтекаемая</w:t>
      </w:r>
      <w:proofErr w:type="spellEnd"/>
      <w:r w:rsidRPr="00560E04">
        <w:rPr>
          <w:rFonts w:ascii="Times New Roman" w:hAnsi="Times New Roman" w:cs="Times New Roman"/>
          <w:sz w:val="24"/>
          <w:szCs w:val="24"/>
        </w:rPr>
        <w:t xml:space="preserve"> форма и неровности поверхностей, включая неровности, образовавшиеся по причине </w:t>
      </w:r>
      <w:proofErr w:type="spellStart"/>
      <w:r w:rsidRPr="00560E04">
        <w:rPr>
          <w:rFonts w:ascii="Times New Roman" w:hAnsi="Times New Roman" w:cs="Times New Roman"/>
          <w:sz w:val="24"/>
          <w:szCs w:val="24"/>
        </w:rPr>
        <w:t>кавитационного</w:t>
      </w:r>
      <w:proofErr w:type="spellEnd"/>
      <w:r w:rsidRPr="00560E04">
        <w:rPr>
          <w:rFonts w:ascii="Times New Roman" w:hAnsi="Times New Roman" w:cs="Times New Roman"/>
          <w:sz w:val="24"/>
          <w:szCs w:val="24"/>
        </w:rPr>
        <w:t xml:space="preserve"> изнашивания, служат причиной образования вихрей и отставания струй от стенок рабочих каналов, что способствует возникновения или усилению кавитации. Наличие коррозионной среды и абразивных частиц ускоряет процесс изнашивания.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Существуют различные предпосылки наступления и протекания </w:t>
      </w:r>
      <w:proofErr w:type="spellStart"/>
      <w:r w:rsidRPr="00560E04">
        <w:rPr>
          <w:rFonts w:ascii="Times New Roman" w:hAnsi="Times New Roman" w:cs="Times New Roman"/>
          <w:sz w:val="24"/>
          <w:szCs w:val="24"/>
        </w:rPr>
        <w:t>кавитационного</w:t>
      </w:r>
      <w:proofErr w:type="spellEnd"/>
      <w:r w:rsidRPr="00560E04">
        <w:rPr>
          <w:rFonts w:ascii="Times New Roman" w:hAnsi="Times New Roman" w:cs="Times New Roman"/>
          <w:sz w:val="24"/>
          <w:szCs w:val="24"/>
        </w:rPr>
        <w:t xml:space="preserve"> изнашивания. При замыкании (быстром заполнении жидкостью) до полного исчезновения парогазовых пузырей у поверхности детали последняя подвергается микроскопическим гидравлическим ударам. Из нескольких миллионов образовавшихся </w:t>
      </w:r>
      <w:proofErr w:type="spellStart"/>
      <w:r w:rsidRPr="00560E04">
        <w:rPr>
          <w:rFonts w:ascii="Times New Roman" w:hAnsi="Times New Roman" w:cs="Times New Roman"/>
          <w:sz w:val="24"/>
          <w:szCs w:val="24"/>
        </w:rPr>
        <w:t>кавитационных</w:t>
      </w:r>
      <w:proofErr w:type="spellEnd"/>
      <w:r w:rsidRPr="00560E04">
        <w:rPr>
          <w:rFonts w:ascii="Times New Roman" w:hAnsi="Times New Roman" w:cs="Times New Roman"/>
          <w:sz w:val="24"/>
          <w:szCs w:val="24"/>
        </w:rPr>
        <w:t xml:space="preserve"> пузырьков примерно один из 32 тыс. участвует в разрушении. Под действием ударов поверхность металла начинает деформироваться и подвергаться наклепу, появляются линии сдвига, происходит как бы своеобразное травление с выявлением границ отдельных зерен. Многократно повторяющиеся удары вызывают разупрочнение и </w:t>
      </w:r>
      <w:proofErr w:type="spellStart"/>
      <w:r w:rsidRPr="00560E04">
        <w:rPr>
          <w:rFonts w:ascii="Times New Roman" w:hAnsi="Times New Roman" w:cs="Times New Roman"/>
          <w:sz w:val="24"/>
          <w:szCs w:val="24"/>
        </w:rPr>
        <w:t>перенаклеп</w:t>
      </w:r>
      <w:proofErr w:type="spellEnd"/>
      <w:r w:rsidRPr="00560E04">
        <w:rPr>
          <w:rFonts w:ascii="Times New Roman" w:hAnsi="Times New Roman" w:cs="Times New Roman"/>
          <w:sz w:val="24"/>
          <w:szCs w:val="24"/>
        </w:rPr>
        <w:t xml:space="preserve"> материала на отдельных </w:t>
      </w:r>
      <w:proofErr w:type="spellStart"/>
      <w:r w:rsidRPr="00560E04">
        <w:rPr>
          <w:rFonts w:ascii="Times New Roman" w:hAnsi="Times New Roman" w:cs="Times New Roman"/>
          <w:sz w:val="24"/>
          <w:szCs w:val="24"/>
        </w:rPr>
        <w:t>микроучастках</w:t>
      </w:r>
      <w:proofErr w:type="spellEnd"/>
      <w:r w:rsidRPr="00560E04">
        <w:rPr>
          <w:rFonts w:ascii="Times New Roman" w:hAnsi="Times New Roman" w:cs="Times New Roman"/>
          <w:sz w:val="24"/>
          <w:szCs w:val="24"/>
        </w:rPr>
        <w:t xml:space="preserve">. Разрушается, 88 прежде всего, менее прочная структурная составляющая (в сталях – феррит, в чугунах – графитовые включения). Затем может последовать </w:t>
      </w:r>
      <w:proofErr w:type="spellStart"/>
      <w:r w:rsidRPr="00560E04">
        <w:rPr>
          <w:rFonts w:ascii="Times New Roman" w:hAnsi="Times New Roman" w:cs="Times New Roman"/>
          <w:sz w:val="24"/>
          <w:szCs w:val="24"/>
        </w:rPr>
        <w:t>выкрашивание</w:t>
      </w:r>
      <w:proofErr w:type="spellEnd"/>
      <w:r w:rsidRPr="00560E04">
        <w:rPr>
          <w:rFonts w:ascii="Times New Roman" w:hAnsi="Times New Roman" w:cs="Times New Roman"/>
          <w:sz w:val="24"/>
          <w:szCs w:val="24"/>
        </w:rPr>
        <w:t xml:space="preserve"> и более прочных составляющих. Разрушение развивается в пределах зерен или по их границам в зависимости от соотношения прочности зерен и связи между ними.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Предупредить кавитацию можно, проектируя гидромеханическую систему так, чтобы во всех точках потока давление не опускалось ниже давления парообразования. Однако возможность кавитации всегда следует учитывать.</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 Интенсивность </w:t>
      </w:r>
      <w:proofErr w:type="spellStart"/>
      <w:r w:rsidRPr="00560E04">
        <w:rPr>
          <w:rFonts w:ascii="Times New Roman" w:hAnsi="Times New Roman" w:cs="Times New Roman"/>
          <w:sz w:val="24"/>
          <w:szCs w:val="24"/>
        </w:rPr>
        <w:t>кавитационного</w:t>
      </w:r>
      <w:proofErr w:type="spellEnd"/>
      <w:r w:rsidRPr="00560E04">
        <w:rPr>
          <w:rFonts w:ascii="Times New Roman" w:hAnsi="Times New Roman" w:cs="Times New Roman"/>
          <w:sz w:val="24"/>
          <w:szCs w:val="24"/>
        </w:rPr>
        <w:t xml:space="preserve"> изнашивания зависит от температуры, свойств жидкости и материала деталей. Влияние вязкости незначительно. С увеличением температуры поверхностного натяжения изнашивание происходит более интенсивно. Наибольшая интенсивность изнашивания наблюдается в воде с температурой 50 </w:t>
      </w:r>
      <w:proofErr w:type="spellStart"/>
      <w:r w:rsidRPr="00560E04">
        <w:rPr>
          <w:rFonts w:ascii="Times New Roman" w:hAnsi="Times New Roman" w:cs="Times New Roman"/>
          <w:sz w:val="24"/>
          <w:szCs w:val="24"/>
          <w:vertAlign w:val="superscript"/>
        </w:rPr>
        <w:t>о</w:t>
      </w:r>
      <w:r w:rsidRPr="00560E04">
        <w:rPr>
          <w:rFonts w:ascii="Times New Roman" w:hAnsi="Times New Roman" w:cs="Times New Roman"/>
          <w:sz w:val="24"/>
          <w:szCs w:val="24"/>
        </w:rPr>
        <w:t>С</w:t>
      </w:r>
      <w:proofErr w:type="spellEnd"/>
      <w:r w:rsidRPr="00560E04">
        <w:rPr>
          <w:rFonts w:ascii="Times New Roman" w:hAnsi="Times New Roman" w:cs="Times New Roman"/>
          <w:sz w:val="24"/>
          <w:szCs w:val="24"/>
        </w:rPr>
        <w:t xml:space="preserve">. </w:t>
      </w:r>
    </w:p>
    <w:p w:rsidR="00560E04" w:rsidRDefault="00560E04" w:rsidP="00560E04">
      <w:pPr>
        <w:ind w:firstLine="567"/>
        <w:jc w:val="both"/>
        <w:rPr>
          <w:rFonts w:ascii="Times New Roman" w:hAnsi="Times New Roman" w:cs="Times New Roman"/>
          <w:sz w:val="24"/>
          <w:szCs w:val="24"/>
        </w:rPr>
      </w:pPr>
      <w:proofErr w:type="spellStart"/>
      <w:r w:rsidRPr="00560E04">
        <w:rPr>
          <w:rFonts w:ascii="Times New Roman" w:hAnsi="Times New Roman" w:cs="Times New Roman"/>
          <w:sz w:val="24"/>
          <w:szCs w:val="24"/>
        </w:rPr>
        <w:t>Кавитационная</w:t>
      </w:r>
      <w:proofErr w:type="spellEnd"/>
      <w:r w:rsidRPr="00560E04">
        <w:rPr>
          <w:rFonts w:ascii="Times New Roman" w:hAnsi="Times New Roman" w:cs="Times New Roman"/>
          <w:sz w:val="24"/>
          <w:szCs w:val="24"/>
        </w:rPr>
        <w:t xml:space="preserve"> стойкость материала определяется его составом и структурой. Повышение содержания углерода в углеродистой стали увеличивает ее стойкость. Однако при содержании углерода 0,8 % и более она начинает падать. Закалка с нагревом ТВЧ, цементация, поверхностное упрочнение также способствуют значительному увеличению </w:t>
      </w:r>
      <w:proofErr w:type="spellStart"/>
      <w:r w:rsidRPr="00560E04">
        <w:rPr>
          <w:rFonts w:ascii="Times New Roman" w:hAnsi="Times New Roman" w:cs="Times New Roman"/>
          <w:sz w:val="24"/>
          <w:szCs w:val="24"/>
        </w:rPr>
        <w:t>кавитационной</w:t>
      </w:r>
      <w:proofErr w:type="spellEnd"/>
      <w:r w:rsidRPr="00560E04">
        <w:rPr>
          <w:rFonts w:ascii="Times New Roman" w:hAnsi="Times New Roman" w:cs="Times New Roman"/>
          <w:sz w:val="24"/>
          <w:szCs w:val="24"/>
        </w:rPr>
        <w:t xml:space="preserve"> стойкости стали.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lastRenderedPageBreak/>
        <w:t xml:space="preserve">При колебании твердого тела относительно жидкости или жидкости относительно твердого тела давление в жидкости на границе раздела жидкости и твердого тела может уменьшиться и вызвать образование </w:t>
      </w:r>
      <w:proofErr w:type="spellStart"/>
      <w:r w:rsidRPr="00560E04">
        <w:rPr>
          <w:rFonts w:ascii="Times New Roman" w:hAnsi="Times New Roman" w:cs="Times New Roman"/>
          <w:sz w:val="24"/>
          <w:szCs w:val="24"/>
        </w:rPr>
        <w:t>кавитационных</w:t>
      </w:r>
      <w:proofErr w:type="spellEnd"/>
      <w:r w:rsidRPr="00560E04">
        <w:rPr>
          <w:rFonts w:ascii="Times New Roman" w:hAnsi="Times New Roman" w:cs="Times New Roman"/>
          <w:sz w:val="24"/>
          <w:szCs w:val="24"/>
        </w:rPr>
        <w:t xml:space="preserve"> пузырей. Условия кавитации зависят от внешнего давления на систему и насыщенности жидкости воздухом. Возникновению вибрационной кавитации способствуют звуковые и ультразвуковые колебания. </w:t>
      </w:r>
    </w:p>
    <w:p w:rsidR="00560E04" w:rsidRDefault="00560E04" w:rsidP="00560E04">
      <w:pPr>
        <w:ind w:firstLine="567"/>
        <w:jc w:val="both"/>
        <w:rPr>
          <w:rFonts w:ascii="Times New Roman" w:hAnsi="Times New Roman" w:cs="Times New Roman"/>
          <w:sz w:val="24"/>
          <w:szCs w:val="24"/>
        </w:rPr>
      </w:pPr>
    </w:p>
    <w:p w:rsidR="00560E04" w:rsidRPr="00560E04" w:rsidRDefault="00560E04" w:rsidP="00560E04">
      <w:pPr>
        <w:ind w:firstLine="567"/>
        <w:jc w:val="center"/>
        <w:rPr>
          <w:rFonts w:ascii="Times New Roman" w:hAnsi="Times New Roman" w:cs="Times New Roman"/>
          <w:b/>
          <w:sz w:val="24"/>
          <w:szCs w:val="24"/>
        </w:rPr>
      </w:pPr>
      <w:r w:rsidRPr="00560E04">
        <w:rPr>
          <w:rFonts w:ascii="Times New Roman" w:hAnsi="Times New Roman" w:cs="Times New Roman"/>
          <w:b/>
          <w:sz w:val="24"/>
          <w:szCs w:val="24"/>
        </w:rPr>
        <w:t>4.6.5. Молекулярно-механическое изнашивание</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Молекулярно-механическое изнашивание происходит в результате механического и молекулярного взаимодействия трущихся поверхностей. В результате схватывания поверхностей в месте контакта происходит глубинное вырывание материала, поэтому его называют изнашиванием при заедании. Часто наблюдается при недостатке смазки, больших нагрузках, температурах и скоростях скольжения. Этот вид изнашивания разделяют на изнашивание схватыванием первого и второго рода.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i/>
          <w:sz w:val="24"/>
          <w:szCs w:val="24"/>
        </w:rPr>
        <w:t>Схватывание первого рода</w:t>
      </w:r>
      <w:r w:rsidRPr="00560E04">
        <w:rPr>
          <w:rFonts w:ascii="Times New Roman" w:hAnsi="Times New Roman" w:cs="Times New Roman"/>
          <w:sz w:val="24"/>
          <w:szCs w:val="24"/>
        </w:rPr>
        <w:t xml:space="preserve"> заключается в </w:t>
      </w:r>
      <w:proofErr w:type="spellStart"/>
      <w:r w:rsidRPr="00560E04">
        <w:rPr>
          <w:rFonts w:ascii="Times New Roman" w:hAnsi="Times New Roman" w:cs="Times New Roman"/>
          <w:sz w:val="24"/>
          <w:szCs w:val="24"/>
        </w:rPr>
        <w:t>микросваривании</w:t>
      </w:r>
      <w:proofErr w:type="spellEnd"/>
      <w:r w:rsidRPr="00560E04">
        <w:rPr>
          <w:rFonts w:ascii="Times New Roman" w:hAnsi="Times New Roman" w:cs="Times New Roman"/>
          <w:sz w:val="24"/>
          <w:szCs w:val="24"/>
        </w:rPr>
        <w:t xml:space="preserve"> участков трущихся поверхностей. Изнашивание схватыванием первого рода возникает при трении поверхностей с малыми скоростями (1 м/с), отсутствии смазки и при больших нагрузках в местах контакта поверхностей. Под действием большой нагрузки между отдельными выступами трущихся поверхностей возникают металлические связи и упрочнение в месте схватывания. При перемещении происходит вырывание стружки из менее твердой поверхности или царапанье ее упрочненным участком. Изнашивание схватыванием первого рода сопровождается наиболее высоким коэффициентом трения, выделением большого количества тепла и наибольшей интенсивностью изнашивания.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i/>
          <w:sz w:val="24"/>
          <w:szCs w:val="24"/>
        </w:rPr>
        <w:t>Схватывание второго рода</w:t>
      </w:r>
      <w:r w:rsidRPr="00560E04">
        <w:rPr>
          <w:rFonts w:ascii="Times New Roman" w:hAnsi="Times New Roman" w:cs="Times New Roman"/>
          <w:sz w:val="24"/>
          <w:szCs w:val="24"/>
        </w:rPr>
        <w:t xml:space="preserve"> – адгезионное изнашивание. Этот вид разрушения наблюдается при трении скольжения с большими скоростями, недостаточной смазке и со значительными удельными нагрузками. Оно также характеризуется интенсивным повышением температуры в поверхностных слоях и увеличением их пластичности. Первые этапы идентичны схватыванию первого рода. Схватывание контактирующих поверхностей разъединяется не в местах сваривания, а происходит с переносом части одного металла на поверхность другого (адгезия металла). Далее при более жестких условиях трения трущиеся сваривавшиеся металлы вообще могут не разъединиться, что приводит к заклиниванию или полной потере подвижности контактирующих деталей. Результаты этого вида изнашивания легко наблюдать, например, на шейках коленчатого вала, зеркале цилиндра и т.д. Часто заклинивают поршни в двигателях, коленчатые валы и пр.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Явление схватывания имеет место при некоторых технологических процессах: холодная сварка металлов, получение биметаллов методом холодной прокатки. В этом случае схватывание желательно, так как происходит образование прочных металлических связей. В </w:t>
      </w:r>
      <w:proofErr w:type="spellStart"/>
      <w:r w:rsidRPr="00560E04">
        <w:rPr>
          <w:rFonts w:ascii="Times New Roman" w:hAnsi="Times New Roman" w:cs="Times New Roman"/>
          <w:sz w:val="24"/>
          <w:szCs w:val="24"/>
        </w:rPr>
        <w:t>трибосопряжениях</w:t>
      </w:r>
      <w:proofErr w:type="spellEnd"/>
      <w:r w:rsidRPr="00560E04">
        <w:rPr>
          <w:rFonts w:ascii="Times New Roman" w:hAnsi="Times New Roman" w:cs="Times New Roman"/>
          <w:sz w:val="24"/>
          <w:szCs w:val="24"/>
        </w:rPr>
        <w:t xml:space="preserve"> схватывание всегда вредно и несовместимо с нормальной работой узлов трения. Также схватывание можно наблюдать между инструментом и обрабатываемым металлом при обработке давлением, а при резании оно проявляется в виде </w:t>
      </w:r>
      <w:proofErr w:type="spellStart"/>
      <w:r w:rsidRPr="00560E04">
        <w:rPr>
          <w:rFonts w:ascii="Times New Roman" w:hAnsi="Times New Roman" w:cs="Times New Roman"/>
          <w:sz w:val="24"/>
          <w:szCs w:val="24"/>
        </w:rPr>
        <w:t>наростообразозания</w:t>
      </w:r>
      <w:proofErr w:type="spellEnd"/>
      <w:r w:rsidRPr="00560E04">
        <w:rPr>
          <w:rFonts w:ascii="Times New Roman" w:hAnsi="Times New Roman" w:cs="Times New Roman"/>
          <w:sz w:val="24"/>
          <w:szCs w:val="24"/>
        </w:rPr>
        <w:t xml:space="preserve"> на резце.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На сегодняшний день нет единой точки зрения на механизм процесса схватывания при трении. Исследованием схватывания занимались такие ученые, как И.Н. </w:t>
      </w:r>
      <w:proofErr w:type="spellStart"/>
      <w:r w:rsidRPr="00560E04">
        <w:rPr>
          <w:rFonts w:ascii="Times New Roman" w:hAnsi="Times New Roman" w:cs="Times New Roman"/>
          <w:sz w:val="24"/>
          <w:szCs w:val="24"/>
        </w:rPr>
        <w:t>Лагунцев</w:t>
      </w:r>
      <w:proofErr w:type="spellEnd"/>
      <w:r w:rsidRPr="00560E04">
        <w:rPr>
          <w:rFonts w:ascii="Times New Roman" w:hAnsi="Times New Roman" w:cs="Times New Roman"/>
          <w:sz w:val="24"/>
          <w:szCs w:val="24"/>
        </w:rPr>
        <w:t xml:space="preserve">, Ф.П. </w:t>
      </w:r>
      <w:proofErr w:type="spellStart"/>
      <w:r w:rsidRPr="00560E04">
        <w:rPr>
          <w:rFonts w:ascii="Times New Roman" w:hAnsi="Times New Roman" w:cs="Times New Roman"/>
          <w:sz w:val="24"/>
          <w:szCs w:val="24"/>
        </w:rPr>
        <w:t>Боуден</w:t>
      </w:r>
      <w:proofErr w:type="spellEnd"/>
      <w:r w:rsidRPr="00560E04">
        <w:rPr>
          <w:rFonts w:ascii="Times New Roman" w:hAnsi="Times New Roman" w:cs="Times New Roman"/>
          <w:sz w:val="24"/>
          <w:szCs w:val="24"/>
        </w:rPr>
        <w:t xml:space="preserve">, С.Б. </w:t>
      </w:r>
      <w:proofErr w:type="spellStart"/>
      <w:r w:rsidRPr="00560E04">
        <w:rPr>
          <w:rFonts w:ascii="Times New Roman" w:hAnsi="Times New Roman" w:cs="Times New Roman"/>
          <w:sz w:val="24"/>
          <w:szCs w:val="24"/>
        </w:rPr>
        <w:t>Айбиндер</w:t>
      </w:r>
      <w:proofErr w:type="spellEnd"/>
      <w:r w:rsidRPr="00560E04">
        <w:rPr>
          <w:rFonts w:ascii="Times New Roman" w:hAnsi="Times New Roman" w:cs="Times New Roman"/>
          <w:sz w:val="24"/>
          <w:szCs w:val="24"/>
        </w:rPr>
        <w:t xml:space="preserve"> и др.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lastRenderedPageBreak/>
        <w:t xml:space="preserve">Опыты по трению чистых металлических поверхностей в вакууме показали, что при относительном движении поверхности повреждаются, и сопротивление их смещению того же порядка, что и сопротивление материалов срезу. Это говорит о том, что для образования прочных связей между металлами в холодном состоянии необходимо отсутствие на соприкасающихся поверхностях всякого рода пленок и загрязнений.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Если в обычных условиях приложить нагрузку к двум соприкасающимся металлическим образцам, чтобы обеспечить между ними достаточную площадь контакта, то в результате взаимодействия атомов произойдет схватывание поверхностей, представляющее собой спонтанный процесс, протекающий с выделением энергии.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Схватывание между металлами, покрытыми пленками окислов или другими химическими соединениями и адсорбированными пленками, без специальной полной очистки поверхностей не будет проявляться. Схватывание будет возможно в том случае, когда появятся условия для удаления пленок на достаточном числе участков и при сближении поверхностей на этих участках на межатомное расстояние. Такие условия могут быть в результате пластической деформации при действии одной только нормальной нагрузки и зависят от механических свойств пленки и металла. Если сопротивление пленки деформированию значительно больше, чем сопротивление металла (твердость пленки выше твердости металла), то при достаточной нагрузке металл пластически деформируется. Пленка при этом разрывается на отдельные части, связанные с металлом. Происходит выход основного металла в промежутки между частями пленки и совершается схватывание на чистых вновь образованных поверхностях металла. Если твердость пленки меньше твердости металла, то пленка деформируется вместе с металлом, не разрушаясь, схватывания не возникает. Для условий схватывания важно, чтобы твердость пленки была выше твердости металла в начальный период и в процессе деформации поверхности. Один и тот же металл, в зависимости от свойств пленок на его поверхности, может как обладать способностью к схватыванию, так и не обладать.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Схватывание зависит от толщины металлических и оксидных пленок в результате присутствия на них адсорбированных пленок из внешней среды. Загрязнения с пленок стекают и препятствуют схватыванию поверхностей.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Схватывание поверхностей может быть не только при повышенных температурах, но и при нормальных. Рост температуры способствует более интенсивному протеканию схватывания.</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 Схватывание между металлическими поверхностями при некоторых режимах трения без смазочного материала возникает сравнительно легко. Пластическое деформирование на площадках фактического контакта и внедрение одной поверхности металла в другую создают условия для удаления окисных и адсорбированных пленок масел, жиров, газов и </w:t>
      </w:r>
      <w:proofErr w:type="gramStart"/>
      <w:r w:rsidRPr="00560E04">
        <w:rPr>
          <w:rFonts w:ascii="Times New Roman" w:hAnsi="Times New Roman" w:cs="Times New Roman"/>
          <w:sz w:val="24"/>
          <w:szCs w:val="24"/>
        </w:rPr>
        <w:t>влаги</w:t>
      </w:r>
      <w:proofErr w:type="gramEnd"/>
      <w:r w:rsidRPr="00560E04">
        <w:rPr>
          <w:rFonts w:ascii="Times New Roman" w:hAnsi="Times New Roman" w:cs="Times New Roman"/>
          <w:sz w:val="24"/>
          <w:szCs w:val="24"/>
        </w:rPr>
        <w:t xml:space="preserve"> и образования узлов схватывания. Узел схватывания – это местное соединение поверхностей, образующееся при трении в результате схватывания. Местное соединение поверхностей при трении вследствие адгезии называют узлом адгезии.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Необходимой предпосылкой образования узла схватывания на поверхностях трения является разрушение смазочной пленки. Она разрушатся под действием высокой температуры при упругой деформации поверхностных слоев, при наличии значительной пластической деформации или при совместном действии повышенной температуры и пластической деформации.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lastRenderedPageBreak/>
        <w:t>Схватывание может произойти не только при взаимном перемещении поверхностей, но и при длительном неподвижном контакте сопряженных деталей в окислительной среде (воздухе, водяном паре и т.д.) вследствие сращивания окисных пленок в зазорах. Такое схватывание наблюдается в предохранительных клапанах и запорной арматуре в виде «</w:t>
      </w:r>
      <w:proofErr w:type="spellStart"/>
      <w:r w:rsidRPr="00560E04">
        <w:rPr>
          <w:rFonts w:ascii="Times New Roman" w:hAnsi="Times New Roman" w:cs="Times New Roman"/>
          <w:sz w:val="24"/>
          <w:szCs w:val="24"/>
        </w:rPr>
        <w:t>прикипания</w:t>
      </w:r>
      <w:proofErr w:type="spellEnd"/>
      <w:r w:rsidRPr="00560E04">
        <w:rPr>
          <w:rFonts w:ascii="Times New Roman" w:hAnsi="Times New Roman" w:cs="Times New Roman"/>
          <w:sz w:val="24"/>
          <w:szCs w:val="24"/>
        </w:rPr>
        <w:t xml:space="preserve">» тарелки к корпусу или к седлу и в резьбовых соединениях, работающих при повышенной температуре, в виде заедания при их разборке.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Рассмотрим различные случаи проявления схватывания и адгезии, наблюдаемые при испытаниях на машинах трения и при исследовании узлов трения.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1. Вырывание материала в виде микроскопических и субмикроскопических частиц с одной поверхности и перенос их на другую (рис. 4.7). Такое проявление схватывания не вызывает катастрофического разрушения.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2. Образование тонкой пленки мягкого материала (медь и ее сплавы, бронза, свинец) на твердой сопряженной поверхности. Такое схватывание имеет следующие последствия: может наблюдаться интенсивное изнашивание; заедание при высокой скорости скольжения; резкое увеличение силы трения из-за намазывания (на износ особо не влияет); образование тонкого слоя меди на стальной поверхности (износ не увеличивается) (рис. 4.8). В случае образования пленки на мягкой «подкладке» сила трения будет увеличиваться, так как происходит увеличение фактической площади контакта.</w:t>
      </w:r>
    </w:p>
    <w:p w:rsidR="00560E04" w:rsidRDefault="00560E04" w:rsidP="00560E04">
      <w:pPr>
        <w:jc w:val="center"/>
        <w:rPr>
          <w:rFonts w:ascii="Times New Roman" w:hAnsi="Times New Roman" w:cs="Times New Roman"/>
          <w:sz w:val="24"/>
          <w:szCs w:val="24"/>
        </w:rPr>
      </w:pPr>
      <w:r>
        <w:rPr>
          <w:noProof/>
          <w:lang w:eastAsia="ru-RU"/>
        </w:rPr>
        <w:drawing>
          <wp:inline distT="0" distB="0" distL="0" distR="0" wp14:anchorId="1C889298" wp14:editId="43C08022">
            <wp:extent cx="3493958" cy="1674421"/>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11413" cy="1682786"/>
                    </a:xfrm>
                    <a:prstGeom prst="rect">
                      <a:avLst/>
                    </a:prstGeom>
                  </pic:spPr>
                </pic:pic>
              </a:graphicData>
            </a:graphic>
          </wp:inline>
        </w:drawing>
      </w:r>
    </w:p>
    <w:p w:rsidR="00560E04" w:rsidRDefault="00560E04" w:rsidP="00560E04">
      <w:pPr>
        <w:jc w:val="center"/>
        <w:rPr>
          <w:rFonts w:ascii="Times New Roman" w:hAnsi="Times New Roman" w:cs="Times New Roman"/>
          <w:i/>
          <w:sz w:val="24"/>
          <w:szCs w:val="24"/>
        </w:rPr>
      </w:pPr>
      <w:r w:rsidRPr="00560E04">
        <w:rPr>
          <w:rFonts w:ascii="Times New Roman" w:hAnsi="Times New Roman" w:cs="Times New Roman"/>
          <w:i/>
          <w:sz w:val="24"/>
          <w:szCs w:val="24"/>
        </w:rPr>
        <w:t>Рис. 4.7. Поверхность стального шлифованного образца с частицами меди</w:t>
      </w:r>
    </w:p>
    <w:p w:rsidR="00560E04" w:rsidRDefault="00560E04" w:rsidP="00560E04">
      <w:pPr>
        <w:jc w:val="center"/>
        <w:rPr>
          <w:rFonts w:ascii="Times New Roman" w:hAnsi="Times New Roman" w:cs="Times New Roman"/>
          <w:i/>
          <w:sz w:val="24"/>
          <w:szCs w:val="24"/>
        </w:rPr>
      </w:pPr>
    </w:p>
    <w:p w:rsidR="00560E04" w:rsidRPr="00560E04" w:rsidRDefault="00560E04" w:rsidP="00560E04">
      <w:pPr>
        <w:jc w:val="center"/>
        <w:rPr>
          <w:rFonts w:ascii="Times New Roman" w:hAnsi="Times New Roman" w:cs="Times New Roman"/>
          <w:i/>
          <w:sz w:val="24"/>
          <w:szCs w:val="24"/>
        </w:rPr>
      </w:pPr>
      <w:r>
        <w:rPr>
          <w:noProof/>
          <w:lang w:eastAsia="ru-RU"/>
        </w:rPr>
        <w:drawing>
          <wp:inline distT="0" distB="0" distL="0" distR="0" wp14:anchorId="66B41C7E" wp14:editId="757CE514">
            <wp:extent cx="3431967" cy="144878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72619" cy="1465950"/>
                    </a:xfrm>
                    <a:prstGeom prst="rect">
                      <a:avLst/>
                    </a:prstGeom>
                  </pic:spPr>
                </pic:pic>
              </a:graphicData>
            </a:graphic>
          </wp:inline>
        </w:drawing>
      </w:r>
    </w:p>
    <w:p w:rsidR="00560E04" w:rsidRPr="00560E04" w:rsidRDefault="00560E04" w:rsidP="00560E04">
      <w:pPr>
        <w:ind w:firstLine="567"/>
        <w:jc w:val="center"/>
        <w:rPr>
          <w:rFonts w:ascii="Times New Roman" w:hAnsi="Times New Roman" w:cs="Times New Roman"/>
          <w:i/>
          <w:sz w:val="24"/>
          <w:szCs w:val="24"/>
        </w:rPr>
      </w:pPr>
      <w:r w:rsidRPr="00560E04">
        <w:rPr>
          <w:rFonts w:ascii="Times New Roman" w:hAnsi="Times New Roman" w:cs="Times New Roman"/>
          <w:i/>
          <w:sz w:val="24"/>
          <w:szCs w:val="24"/>
        </w:rPr>
        <w:t>Рис. 4.8. Болт шарнирного соединения с тонким слоем бронзы</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3. Намазывание является стадией </w:t>
      </w:r>
      <w:proofErr w:type="spellStart"/>
      <w:r w:rsidRPr="00560E04">
        <w:rPr>
          <w:rFonts w:ascii="Times New Roman" w:hAnsi="Times New Roman" w:cs="Times New Roman"/>
          <w:sz w:val="24"/>
          <w:szCs w:val="24"/>
        </w:rPr>
        <w:t>предкатасрофического</w:t>
      </w:r>
      <w:proofErr w:type="spellEnd"/>
      <w:r w:rsidRPr="00560E04">
        <w:rPr>
          <w:rFonts w:ascii="Times New Roman" w:hAnsi="Times New Roman" w:cs="Times New Roman"/>
          <w:sz w:val="24"/>
          <w:szCs w:val="24"/>
        </w:rPr>
        <w:t xml:space="preserve"> повреждения деталей. На рисунке 4.9 показано катастрофическое изнашивание бронзовой втулки поршневого двигателя внутреннего сгорания в результате намазывания тонкого слоя бронзы на валик.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4. Перенос твердого материала на мягкую поверхность (сталь на бронзу, бронза на резину и т.д.). В результате на более твердой поверхности образуются риски из-за </w:t>
      </w:r>
      <w:r w:rsidRPr="00560E04">
        <w:rPr>
          <w:rFonts w:ascii="Times New Roman" w:hAnsi="Times New Roman" w:cs="Times New Roman"/>
          <w:sz w:val="24"/>
          <w:szCs w:val="24"/>
        </w:rPr>
        <w:lastRenderedPageBreak/>
        <w:t xml:space="preserve">царапающего действия перенесенного материала. Перенесенный материал находится в наклепанном состоянии. Такой вид схватывания приводит к потере работоспособности узла трения, проявляется достаточно редко в результате действия высоких давлений и температур. </w:t>
      </w:r>
    </w:p>
    <w:p w:rsid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5. Глубинное вырывание материала с образованием борозд, уступов и впадин (рис. 4.10). Процесс сопровождается наклепом по- 93 </w:t>
      </w:r>
      <w:proofErr w:type="spellStart"/>
      <w:r w:rsidRPr="00560E04">
        <w:rPr>
          <w:rFonts w:ascii="Times New Roman" w:hAnsi="Times New Roman" w:cs="Times New Roman"/>
          <w:sz w:val="24"/>
          <w:szCs w:val="24"/>
        </w:rPr>
        <w:t>верхностного</w:t>
      </w:r>
      <w:proofErr w:type="spellEnd"/>
      <w:r w:rsidRPr="00560E04">
        <w:rPr>
          <w:rFonts w:ascii="Times New Roman" w:hAnsi="Times New Roman" w:cs="Times New Roman"/>
          <w:sz w:val="24"/>
          <w:szCs w:val="24"/>
        </w:rPr>
        <w:t xml:space="preserve"> слоя на большую глубину. Происходят структурные изменения с переориентацией зерен по направлению движения поверхности. Глубинное вырывание – явление катастрофическое. Оно приводит к повышению скорости изнашивания в десятки тысяч раз, увеличивает силу трения, вызывает заклинивание и поломку. </w:t>
      </w:r>
    </w:p>
    <w:p w:rsidR="00560E04" w:rsidRDefault="00560E04" w:rsidP="00560E04">
      <w:pPr>
        <w:jc w:val="center"/>
        <w:rPr>
          <w:rFonts w:ascii="Times New Roman" w:hAnsi="Times New Roman" w:cs="Times New Roman"/>
          <w:sz w:val="24"/>
          <w:szCs w:val="24"/>
        </w:rPr>
      </w:pPr>
      <w:r>
        <w:rPr>
          <w:noProof/>
          <w:lang w:eastAsia="ru-RU"/>
        </w:rPr>
        <w:drawing>
          <wp:inline distT="0" distB="0" distL="0" distR="0" wp14:anchorId="269C3AE7" wp14:editId="0F456B8B">
            <wp:extent cx="3562597" cy="191406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77098" cy="1921857"/>
                    </a:xfrm>
                    <a:prstGeom prst="rect">
                      <a:avLst/>
                    </a:prstGeom>
                  </pic:spPr>
                </pic:pic>
              </a:graphicData>
            </a:graphic>
          </wp:inline>
        </w:drawing>
      </w:r>
    </w:p>
    <w:p w:rsidR="00560E04" w:rsidRDefault="00560E04" w:rsidP="00560E04">
      <w:pPr>
        <w:ind w:firstLine="567"/>
        <w:jc w:val="both"/>
        <w:rPr>
          <w:rFonts w:ascii="Times New Roman" w:hAnsi="Times New Roman" w:cs="Times New Roman"/>
          <w:i/>
          <w:sz w:val="24"/>
          <w:szCs w:val="24"/>
        </w:rPr>
      </w:pPr>
      <w:r w:rsidRPr="00560E04">
        <w:rPr>
          <w:rFonts w:ascii="Times New Roman" w:hAnsi="Times New Roman" w:cs="Times New Roman"/>
          <w:i/>
          <w:sz w:val="24"/>
          <w:szCs w:val="24"/>
        </w:rPr>
        <w:t xml:space="preserve">Рис. 4.9. Поверхность стального валика с наволакиванием толстого слоя бронзы </w:t>
      </w:r>
    </w:p>
    <w:p w:rsidR="00560E04" w:rsidRPr="00560E04" w:rsidRDefault="00560E04" w:rsidP="00560E04">
      <w:pPr>
        <w:jc w:val="center"/>
        <w:rPr>
          <w:rFonts w:ascii="Times New Roman" w:hAnsi="Times New Roman" w:cs="Times New Roman"/>
          <w:i/>
          <w:sz w:val="24"/>
          <w:szCs w:val="24"/>
        </w:rPr>
      </w:pPr>
      <w:bookmarkStart w:id="0" w:name="_GoBack"/>
      <w:r>
        <w:rPr>
          <w:noProof/>
          <w:lang w:eastAsia="ru-RU"/>
        </w:rPr>
        <w:drawing>
          <wp:inline distT="0" distB="0" distL="0" distR="0" wp14:anchorId="7B12AD0F" wp14:editId="58A37800">
            <wp:extent cx="3509341" cy="179317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28346" cy="1802885"/>
                    </a:xfrm>
                    <a:prstGeom prst="rect">
                      <a:avLst/>
                    </a:prstGeom>
                  </pic:spPr>
                </pic:pic>
              </a:graphicData>
            </a:graphic>
          </wp:inline>
        </w:drawing>
      </w:r>
      <w:bookmarkEnd w:id="0"/>
    </w:p>
    <w:p w:rsidR="003F2A96" w:rsidRPr="003F2A96" w:rsidRDefault="00560E04" w:rsidP="003F2A96">
      <w:pPr>
        <w:ind w:firstLine="567"/>
        <w:jc w:val="center"/>
        <w:rPr>
          <w:rFonts w:ascii="Times New Roman" w:hAnsi="Times New Roman" w:cs="Times New Roman"/>
          <w:i/>
          <w:sz w:val="24"/>
          <w:szCs w:val="24"/>
        </w:rPr>
      </w:pPr>
      <w:r w:rsidRPr="003F2A96">
        <w:rPr>
          <w:rFonts w:ascii="Times New Roman" w:hAnsi="Times New Roman" w:cs="Times New Roman"/>
          <w:i/>
          <w:sz w:val="24"/>
          <w:szCs w:val="24"/>
        </w:rPr>
        <w:t>Рис. 4.10. Вырывание материала на поверхности стального золотника топливного насоса</w:t>
      </w:r>
    </w:p>
    <w:p w:rsidR="00982F3B" w:rsidRPr="00560E04" w:rsidRDefault="00560E04" w:rsidP="00560E04">
      <w:pPr>
        <w:ind w:firstLine="567"/>
        <w:jc w:val="both"/>
        <w:rPr>
          <w:rFonts w:ascii="Times New Roman" w:hAnsi="Times New Roman" w:cs="Times New Roman"/>
          <w:sz w:val="24"/>
          <w:szCs w:val="24"/>
        </w:rPr>
      </w:pPr>
      <w:r w:rsidRPr="00560E04">
        <w:rPr>
          <w:rFonts w:ascii="Times New Roman" w:hAnsi="Times New Roman" w:cs="Times New Roman"/>
          <w:sz w:val="24"/>
          <w:szCs w:val="24"/>
        </w:rPr>
        <w:t xml:space="preserve"> Основным направлением борьбы со схватыванием является локализация пластической деформации при трении в тонких пограничных слоях. Это достигается применением смазочных материалов с </w:t>
      </w:r>
      <w:proofErr w:type="spellStart"/>
      <w:r w:rsidRPr="00560E04">
        <w:rPr>
          <w:rFonts w:ascii="Times New Roman" w:hAnsi="Times New Roman" w:cs="Times New Roman"/>
          <w:sz w:val="24"/>
          <w:szCs w:val="24"/>
        </w:rPr>
        <w:t>антизадирными</w:t>
      </w:r>
      <w:proofErr w:type="spellEnd"/>
      <w:r w:rsidRPr="00560E04">
        <w:rPr>
          <w:rFonts w:ascii="Times New Roman" w:hAnsi="Times New Roman" w:cs="Times New Roman"/>
          <w:sz w:val="24"/>
          <w:szCs w:val="24"/>
        </w:rPr>
        <w:t xml:space="preserve"> присадками. Снизить вероятность схватывания поверхностей трения возможно следующими способами: подбирают материалы с пониженной способностью к схватыванию (антифрикционные сплавы: баббиты, бронзы); вводят легирующие элементы, повышая твердость материалов; ограничивают контактные напряжения 94 и скорость относительного перемещения; проводят </w:t>
      </w:r>
      <w:proofErr w:type="spellStart"/>
      <w:r w:rsidRPr="00560E04">
        <w:rPr>
          <w:rFonts w:ascii="Times New Roman" w:hAnsi="Times New Roman" w:cs="Times New Roman"/>
          <w:sz w:val="24"/>
          <w:szCs w:val="24"/>
        </w:rPr>
        <w:t>химикотермическую</w:t>
      </w:r>
      <w:proofErr w:type="spellEnd"/>
      <w:r w:rsidRPr="00560E04">
        <w:rPr>
          <w:rFonts w:ascii="Times New Roman" w:hAnsi="Times New Roman" w:cs="Times New Roman"/>
          <w:sz w:val="24"/>
          <w:szCs w:val="24"/>
        </w:rPr>
        <w:t xml:space="preserve"> обработку; на поверхности деталей наносят пленки мягких материалов (свинец, олово); вводят в сплавы мягкие составляющие или материалы со слоистой структурой (графит, дисульфид молибдена); применяют антифрикционные полимерные покрытия; в пористую металлическую основу вводят жидкие или пластичные смазочные материалы.</w:t>
      </w:r>
    </w:p>
    <w:sectPr w:rsidR="00982F3B" w:rsidRPr="00560E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W2MDU1NjI1N7I0MrFU0lEKTi0uzszPAykwrAUAULkGVCwAAAA="/>
  </w:docVars>
  <w:rsids>
    <w:rsidRoot w:val="0055718E"/>
    <w:rsid w:val="003F2A96"/>
    <w:rsid w:val="0055718E"/>
    <w:rsid w:val="00560E04"/>
    <w:rsid w:val="00982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A467"/>
  <w15:chartTrackingRefBased/>
  <w15:docId w15:val="{5F79DA4F-453E-4E7F-BEC0-DC517011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2648</Words>
  <Characters>15094</Characters>
  <Application>Microsoft Office Word</Application>
  <DocSecurity>0</DocSecurity>
  <Lines>125</Lines>
  <Paragraphs>35</Paragraphs>
  <ScaleCrop>false</ScaleCrop>
  <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2021-09-06T07:05:00Z</dcterms:created>
  <dcterms:modified xsi:type="dcterms:W3CDTF">2021-09-06T07:17:00Z</dcterms:modified>
</cp:coreProperties>
</file>