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0C" w:rsidRPr="00F2460C" w:rsidRDefault="00F2460C" w:rsidP="00F2460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2460C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</w:t>
      </w:r>
      <w:r w:rsidRPr="00F2460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:rsidR="00F2460C" w:rsidRPr="00F2460C" w:rsidRDefault="00F2460C" w:rsidP="00F24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60C">
        <w:rPr>
          <w:rFonts w:ascii="Times New Roman" w:hAnsi="Times New Roman" w:cs="Times New Roman"/>
          <w:b/>
          <w:sz w:val="24"/>
          <w:szCs w:val="24"/>
        </w:rPr>
        <w:t>Виды и характеристики изнашивания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i/>
          <w:sz w:val="24"/>
          <w:szCs w:val="24"/>
        </w:rPr>
        <w:t>Цель</w:t>
      </w:r>
      <w:r w:rsidRPr="00F2460C">
        <w:rPr>
          <w:rFonts w:ascii="Times New Roman" w:hAnsi="Times New Roman" w:cs="Times New Roman"/>
          <w:sz w:val="24"/>
          <w:szCs w:val="24"/>
        </w:rPr>
        <w:t xml:space="preserve">: Установить, какие бывают разновидности изнашивания, а также его характеристики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i/>
          <w:sz w:val="24"/>
          <w:szCs w:val="24"/>
        </w:rPr>
        <w:t>Задание</w:t>
      </w:r>
      <w:r w:rsidRPr="00F2460C">
        <w:rPr>
          <w:rFonts w:ascii="Times New Roman" w:hAnsi="Times New Roman" w:cs="Times New Roman"/>
          <w:sz w:val="24"/>
          <w:szCs w:val="24"/>
        </w:rPr>
        <w:t xml:space="preserve">: Классифицировать виды изнашивания, более подробно охарактеризовать какой – либо из них (по заданию преподавателя), привести примеры деталей (узлов), работающих в условиях определенного вида изнашивания. Если возможно, предложить меры по предупреждению и уменьшению изнашивания.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i/>
          <w:sz w:val="24"/>
          <w:szCs w:val="24"/>
        </w:rPr>
        <w:t>Требования к отчетным материалам</w:t>
      </w:r>
      <w:r w:rsidRPr="00F2460C">
        <w:rPr>
          <w:rFonts w:ascii="Times New Roman" w:hAnsi="Times New Roman" w:cs="Times New Roman"/>
          <w:sz w:val="24"/>
          <w:szCs w:val="24"/>
        </w:rPr>
        <w:t xml:space="preserve">: Отчет должен содержать классификацию видов изнашивания, описание особенностей конкретного вида изнашивания.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i/>
          <w:sz w:val="24"/>
          <w:szCs w:val="24"/>
        </w:rPr>
        <w:t>Ход занятия</w:t>
      </w:r>
      <w:r w:rsidRPr="00F2460C">
        <w:rPr>
          <w:rFonts w:ascii="Times New Roman" w:hAnsi="Times New Roman" w:cs="Times New Roman"/>
          <w:sz w:val="24"/>
          <w:szCs w:val="24"/>
        </w:rPr>
        <w:t xml:space="preserve">: Изучить теоретический раздел методических указаний, получить задание. Оформить отчет.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i/>
          <w:sz w:val="24"/>
          <w:szCs w:val="24"/>
        </w:rPr>
        <w:t>Рекомендации по выполнению задания:</w:t>
      </w:r>
      <w:r w:rsidRPr="00F2460C">
        <w:rPr>
          <w:rFonts w:ascii="Times New Roman" w:hAnsi="Times New Roman" w:cs="Times New Roman"/>
          <w:sz w:val="24"/>
          <w:szCs w:val="24"/>
        </w:rPr>
        <w:t xml:space="preserve"> Изнашивание – процесс, износ – его результат.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>Основные характеристики изнашивания: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 </w:t>
      </w:r>
      <w:r w:rsidRPr="00F2460C">
        <w:rPr>
          <w:rFonts w:ascii="Times New Roman" w:hAnsi="Times New Roman" w:cs="Times New Roman"/>
          <w:sz w:val="24"/>
          <w:szCs w:val="24"/>
        </w:rPr>
        <w:sym w:font="Symbol" w:char="F0B7"/>
      </w:r>
      <w:r w:rsidRPr="00F2460C">
        <w:rPr>
          <w:rFonts w:ascii="Times New Roman" w:hAnsi="Times New Roman" w:cs="Times New Roman"/>
          <w:sz w:val="24"/>
          <w:szCs w:val="24"/>
        </w:rPr>
        <w:t xml:space="preserve"> скорость изнашивания (отметить, что это такое, как ее определяют, единицы измерения; чем различаются мгновенная и средняя скорость изнашивания),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sym w:font="Symbol" w:char="F0B7"/>
      </w:r>
      <w:r w:rsidRPr="00F2460C">
        <w:rPr>
          <w:rFonts w:ascii="Times New Roman" w:hAnsi="Times New Roman" w:cs="Times New Roman"/>
          <w:sz w:val="24"/>
          <w:szCs w:val="24"/>
        </w:rPr>
        <w:t xml:space="preserve"> интенсивность изнашивания (отразить, что это такое, как ее определяют, единицы измерения; чем различаются мгновенная и средняя интенсивность изнашивания).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Детали, подвергающиеся изнашиванию, подразделяют на две группы: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1. детали, образующие пары трения (подшипники скольжения и качения, зубчатые передачи и пр.)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2. детали, изнашивание которых вызывает рабочая среда (жидкость, газ и т.п.)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На первом занятии рассматривают характерные виды изнашивания деталей </w:t>
      </w:r>
      <w:r w:rsidRPr="00F2460C">
        <w:rPr>
          <w:rFonts w:ascii="Times New Roman" w:hAnsi="Times New Roman" w:cs="Times New Roman"/>
          <w:i/>
          <w:sz w:val="24"/>
          <w:szCs w:val="24"/>
        </w:rPr>
        <w:t>первой группы</w:t>
      </w:r>
      <w:r w:rsidRPr="00F2460C">
        <w:rPr>
          <w:rFonts w:ascii="Times New Roman" w:hAnsi="Times New Roman" w:cs="Times New Roman"/>
          <w:sz w:val="24"/>
          <w:szCs w:val="24"/>
        </w:rPr>
        <w:t xml:space="preserve">. К ним относятся: 1. абразивное (твердыми частицами, попадающими в зону контакта), </w:t>
      </w:r>
      <w:proofErr w:type="gramStart"/>
      <w:r w:rsidRPr="00F2460C">
        <w:rPr>
          <w:rFonts w:ascii="Times New Roman" w:hAnsi="Times New Roman" w:cs="Times New Roman"/>
          <w:sz w:val="24"/>
          <w:szCs w:val="24"/>
        </w:rPr>
        <w:t>2.адгезионное</w:t>
      </w:r>
      <w:proofErr w:type="gramEnd"/>
      <w:r w:rsidRPr="00F2460C">
        <w:rPr>
          <w:rFonts w:ascii="Times New Roman" w:hAnsi="Times New Roman" w:cs="Times New Roman"/>
          <w:sz w:val="24"/>
          <w:szCs w:val="24"/>
        </w:rPr>
        <w:t xml:space="preserve">, 3. водородное, 4. окислительное, 5. усталостное, 6.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фреттинг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>-процесс (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фреттинг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-коррозия) 7. вследствие диспергирования.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На втором занятии рассматриваются типичные виды изнашивания деталей второй группы: 1. абразивное (истирание почвой); 2.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газоабразивное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, 3.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газоэрозионное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, 4.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кавитационное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, 5.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коррозионномеханическое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 изнашивание.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>При изучении материала выделить следующие виды изнашивания, указать их характерные особенности, привести примеры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 1.Механическое – изнашивание в результате механических воздействий;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2.Абразивное – механическое изнашивание в результате режущего или царапающего действия твердых тел или частиц.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>3.Гидроабразивное (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газоабразивное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) изнашивание – с участием жидкости или газа.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4.Усталостное изнашивание – может происходить как при качении, так и при скольжении, при длительном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нагружении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 переменными по величине и направлению усилиями.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lastRenderedPageBreak/>
        <w:t>5.Кавитационное изнашивание – происходит при движении твердого тела относительно жидкости вследствие явления кавитации.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 6.Изнашивание при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фреттинге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7.Изнашивание при заедании.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8.Коррозионно-механическое изнашивание – происходит в сопровождении коррозионного разрушения под действием окружающей среды.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9.Окислительное изнашивание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10. Изнашивание при </w:t>
      </w:r>
      <w:proofErr w:type="spellStart"/>
      <w:r w:rsidRPr="00F2460C">
        <w:rPr>
          <w:rFonts w:ascii="Times New Roman" w:hAnsi="Times New Roman" w:cs="Times New Roman"/>
          <w:sz w:val="24"/>
          <w:szCs w:val="24"/>
        </w:rPr>
        <w:t>фреттинг</w:t>
      </w:r>
      <w:proofErr w:type="spellEnd"/>
      <w:r w:rsidRPr="00F2460C">
        <w:rPr>
          <w:rFonts w:ascii="Times New Roman" w:hAnsi="Times New Roman" w:cs="Times New Roman"/>
          <w:sz w:val="24"/>
          <w:szCs w:val="24"/>
        </w:rPr>
        <w:t xml:space="preserve">-коррозии. </w:t>
      </w:r>
    </w:p>
    <w:p w:rsid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 xml:space="preserve">11. Электроэрозионное изнашивание. </w:t>
      </w:r>
    </w:p>
    <w:p w:rsidR="004B70C2" w:rsidRPr="00F2460C" w:rsidRDefault="00F2460C" w:rsidP="00F246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60C">
        <w:rPr>
          <w:rFonts w:ascii="Times New Roman" w:hAnsi="Times New Roman" w:cs="Times New Roman"/>
          <w:sz w:val="24"/>
          <w:szCs w:val="24"/>
        </w:rPr>
        <w:t>12. Термическая усталость</w:t>
      </w:r>
    </w:p>
    <w:sectPr w:rsidR="004B70C2" w:rsidRPr="00F2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rgUAzBrlSSwAAAA="/>
  </w:docVars>
  <w:rsids>
    <w:rsidRoot w:val="00135CA3"/>
    <w:rsid w:val="00135CA3"/>
    <w:rsid w:val="002F52BB"/>
    <w:rsid w:val="004B70C2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065F1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2021-09-06T09:27:00Z</dcterms:created>
  <dcterms:modified xsi:type="dcterms:W3CDTF">2021-09-06T09:41:00Z</dcterms:modified>
</cp:coreProperties>
</file>