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9C940" w14:textId="77777777" w:rsidR="006A6F93" w:rsidRPr="00AF5C8B" w:rsidRDefault="006A6F93" w:rsidP="006A6F93">
      <w:pPr>
        <w:spacing w:after="0" w:line="240" w:lineRule="auto"/>
        <w:jc w:val="center"/>
        <w:rPr>
          <w:rFonts w:ascii="Times New Roman" w:hAnsi="Times New Roman" w:cs="Times New Roman"/>
          <w:b/>
          <w:bCs/>
          <w:sz w:val="28"/>
          <w:szCs w:val="28"/>
          <w:lang w:val="kk-KZ"/>
        </w:rPr>
      </w:pPr>
      <w:bookmarkStart w:id="0" w:name="_Hlk150104175"/>
      <w:r w:rsidRPr="00AF5C8B">
        <w:rPr>
          <w:rFonts w:ascii="Times New Roman" w:hAnsi="Times New Roman" w:cs="Times New Roman"/>
          <w:b/>
          <w:bCs/>
          <w:sz w:val="28"/>
          <w:szCs w:val="28"/>
          <w:lang w:val="kk-KZ"/>
        </w:rPr>
        <w:t>С. АМАНЖОЛОВ АТЫНДАҒЫ ШЫҒЫС ҚАЗАҚСТАН</w:t>
      </w:r>
    </w:p>
    <w:p w14:paraId="1F6A4F5A" w14:textId="77777777" w:rsidR="006A6F93" w:rsidRPr="00AF5C8B" w:rsidRDefault="006A6F93" w:rsidP="006A6F93">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4C7304E3" w14:textId="77777777" w:rsidR="006A6F93" w:rsidRDefault="006A6F93" w:rsidP="006A6F93">
      <w:pPr>
        <w:spacing w:after="0" w:line="240" w:lineRule="auto"/>
        <w:jc w:val="center"/>
        <w:rPr>
          <w:rFonts w:ascii="Times New Roman" w:hAnsi="Times New Roman" w:cs="Times New Roman"/>
          <w:bCs/>
          <w:sz w:val="28"/>
          <w:szCs w:val="28"/>
          <w:lang w:val="kk-KZ"/>
        </w:rPr>
      </w:pPr>
    </w:p>
    <w:p w14:paraId="738F6675" w14:textId="77777777" w:rsidR="006A6F93" w:rsidRDefault="006A6F93" w:rsidP="006A6F93">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noProof/>
          <w:sz w:val="28"/>
          <w:szCs w:val="28"/>
        </w:rPr>
        <w:drawing>
          <wp:anchor distT="0" distB="0" distL="114300" distR="114300" simplePos="0" relativeHeight="251659264" behindDoc="1" locked="0" layoutInCell="1" allowOverlap="1" wp14:anchorId="54FDEAA2" wp14:editId="2C1F24DD">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5A8938" w14:textId="77777777" w:rsidR="006A6F93" w:rsidRDefault="006A6F93" w:rsidP="006A6F93">
      <w:pPr>
        <w:spacing w:after="0" w:line="240" w:lineRule="auto"/>
        <w:jc w:val="right"/>
        <w:rPr>
          <w:rFonts w:ascii="Times New Roman" w:hAnsi="Times New Roman" w:cs="Times New Roman"/>
          <w:bCs/>
          <w:sz w:val="28"/>
          <w:szCs w:val="28"/>
          <w:lang w:val="kk-KZ"/>
        </w:rPr>
      </w:pPr>
    </w:p>
    <w:p w14:paraId="2F4F06C8" w14:textId="77777777" w:rsidR="006A6F93" w:rsidRDefault="006A6F93" w:rsidP="006A6F93">
      <w:pPr>
        <w:spacing w:after="0" w:line="240" w:lineRule="auto"/>
        <w:jc w:val="center"/>
        <w:rPr>
          <w:rFonts w:ascii="Times New Roman" w:hAnsi="Times New Roman" w:cs="Times New Roman"/>
          <w:bCs/>
          <w:sz w:val="28"/>
          <w:szCs w:val="28"/>
          <w:lang w:val="kk-KZ"/>
        </w:rPr>
      </w:pPr>
    </w:p>
    <w:p w14:paraId="05C3ED8B" w14:textId="77777777" w:rsidR="006A6F93" w:rsidRDefault="006A6F93" w:rsidP="006A6F93">
      <w:pPr>
        <w:spacing w:after="0" w:line="240" w:lineRule="auto"/>
        <w:jc w:val="right"/>
        <w:rPr>
          <w:rFonts w:ascii="Times New Roman" w:hAnsi="Times New Roman" w:cs="Times New Roman"/>
          <w:bCs/>
          <w:sz w:val="28"/>
          <w:szCs w:val="28"/>
          <w:lang w:val="kk-KZ"/>
        </w:rPr>
      </w:pPr>
    </w:p>
    <w:p w14:paraId="487C9A87" w14:textId="77777777" w:rsidR="006A6F93" w:rsidRDefault="006A6F93" w:rsidP="006A6F93">
      <w:pPr>
        <w:spacing w:after="0" w:line="240" w:lineRule="auto"/>
        <w:jc w:val="right"/>
        <w:rPr>
          <w:rFonts w:ascii="Times New Roman" w:hAnsi="Times New Roman" w:cs="Times New Roman"/>
          <w:bCs/>
          <w:sz w:val="28"/>
          <w:szCs w:val="28"/>
          <w:lang w:val="kk-KZ"/>
        </w:rPr>
      </w:pPr>
    </w:p>
    <w:p w14:paraId="6F410D40" w14:textId="77777777" w:rsidR="006A6F93" w:rsidRDefault="006A6F93" w:rsidP="006A6F93">
      <w:pPr>
        <w:spacing w:after="0" w:line="240" w:lineRule="auto"/>
        <w:jc w:val="right"/>
        <w:rPr>
          <w:rFonts w:ascii="Times New Roman" w:hAnsi="Times New Roman" w:cs="Times New Roman"/>
          <w:bCs/>
          <w:sz w:val="28"/>
          <w:szCs w:val="28"/>
          <w:lang w:val="kk-KZ"/>
        </w:rPr>
      </w:pPr>
    </w:p>
    <w:p w14:paraId="2DA632C8" w14:textId="77777777" w:rsidR="006A6F93" w:rsidRDefault="006A6F93" w:rsidP="006A6F93">
      <w:pPr>
        <w:spacing w:after="0" w:line="240" w:lineRule="auto"/>
        <w:jc w:val="right"/>
        <w:rPr>
          <w:rFonts w:ascii="Times New Roman" w:hAnsi="Times New Roman" w:cs="Times New Roman"/>
          <w:bCs/>
          <w:sz w:val="28"/>
          <w:szCs w:val="28"/>
          <w:lang w:val="kk-KZ"/>
        </w:rPr>
      </w:pPr>
    </w:p>
    <w:p w14:paraId="5BF6F719" w14:textId="77777777" w:rsidR="006A6F93" w:rsidRDefault="006A6F93" w:rsidP="006A6F93">
      <w:pPr>
        <w:spacing w:after="0" w:line="240" w:lineRule="auto"/>
        <w:jc w:val="right"/>
        <w:rPr>
          <w:rFonts w:ascii="Times New Roman" w:hAnsi="Times New Roman" w:cs="Times New Roman"/>
          <w:bCs/>
          <w:sz w:val="28"/>
          <w:szCs w:val="28"/>
          <w:lang w:val="kk-KZ"/>
        </w:rPr>
      </w:pPr>
    </w:p>
    <w:p w14:paraId="2C726F1F" w14:textId="77777777" w:rsidR="006A6F93" w:rsidRDefault="006A6F93" w:rsidP="006A6F93">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3D1DC776" w14:textId="77777777" w:rsidR="006A6F93" w:rsidRDefault="006A6F93" w:rsidP="006A6F93">
      <w:pPr>
        <w:spacing w:after="0" w:line="240" w:lineRule="auto"/>
        <w:jc w:val="right"/>
        <w:rPr>
          <w:rFonts w:ascii="Times New Roman" w:hAnsi="Times New Roman" w:cs="Times New Roman"/>
          <w:bCs/>
          <w:sz w:val="28"/>
          <w:szCs w:val="28"/>
          <w:lang w:val="kk-KZ"/>
        </w:rPr>
      </w:pPr>
    </w:p>
    <w:p w14:paraId="3A79D37B" w14:textId="77777777" w:rsidR="006A6F93" w:rsidRDefault="006A6F93" w:rsidP="006A6F93">
      <w:pPr>
        <w:spacing w:after="0" w:line="240" w:lineRule="auto"/>
        <w:jc w:val="right"/>
        <w:rPr>
          <w:rFonts w:ascii="Times New Roman" w:hAnsi="Times New Roman" w:cs="Times New Roman"/>
          <w:bCs/>
          <w:sz w:val="28"/>
          <w:szCs w:val="28"/>
          <w:lang w:val="kk-KZ"/>
        </w:rPr>
      </w:pPr>
    </w:p>
    <w:p w14:paraId="6EB2F8D0" w14:textId="77777777" w:rsidR="006A6F93" w:rsidRDefault="006A6F93" w:rsidP="006A6F93">
      <w:pPr>
        <w:spacing w:after="0" w:line="240" w:lineRule="auto"/>
        <w:jc w:val="right"/>
        <w:rPr>
          <w:rFonts w:ascii="Times New Roman" w:hAnsi="Times New Roman" w:cs="Times New Roman"/>
          <w:bCs/>
          <w:sz w:val="28"/>
          <w:szCs w:val="28"/>
          <w:lang w:val="kk-KZ"/>
        </w:rPr>
      </w:pPr>
    </w:p>
    <w:p w14:paraId="63002950" w14:textId="77777777" w:rsidR="006A6F93" w:rsidRDefault="006A6F93" w:rsidP="006A6F93">
      <w:pPr>
        <w:spacing w:after="0" w:line="240" w:lineRule="auto"/>
        <w:jc w:val="right"/>
        <w:rPr>
          <w:rFonts w:ascii="Times New Roman" w:hAnsi="Times New Roman" w:cs="Times New Roman"/>
          <w:bCs/>
          <w:sz w:val="28"/>
          <w:szCs w:val="28"/>
          <w:lang w:val="kk-KZ"/>
        </w:rPr>
      </w:pPr>
    </w:p>
    <w:p w14:paraId="183DD5AE" w14:textId="77777777" w:rsidR="006A6F93" w:rsidRDefault="006A6F93" w:rsidP="006A6F93">
      <w:pPr>
        <w:spacing w:after="0" w:line="240" w:lineRule="auto"/>
        <w:jc w:val="right"/>
        <w:rPr>
          <w:rFonts w:ascii="Times New Roman" w:hAnsi="Times New Roman" w:cs="Times New Roman"/>
          <w:bCs/>
          <w:sz w:val="28"/>
          <w:szCs w:val="28"/>
          <w:lang w:val="kk-KZ"/>
        </w:rPr>
      </w:pPr>
    </w:p>
    <w:p w14:paraId="3FA86CD7" w14:textId="0EE6E3BF" w:rsidR="00CE79E5" w:rsidRPr="00852394" w:rsidRDefault="006A6F93" w:rsidP="006A6F93">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1" w:name="_Hlk150102152"/>
      <w:bookmarkEnd w:id="0"/>
      <w:r w:rsidR="00DF7C21">
        <w:rPr>
          <w:b/>
          <w:bCs/>
          <w:sz w:val="28"/>
          <w:szCs w:val="28"/>
          <w:lang w:val="kk-KZ"/>
        </w:rPr>
        <w:t>Статистикалық талдау әдістері</w:t>
      </w:r>
      <w:bookmarkEnd w:id="1"/>
    </w:p>
    <w:p w14:paraId="3B6443FB" w14:textId="77777777" w:rsidR="00CE79E5" w:rsidRPr="00852394" w:rsidRDefault="00CE79E5" w:rsidP="00CE79E5">
      <w:pPr>
        <w:spacing w:after="0" w:line="240" w:lineRule="auto"/>
        <w:jc w:val="center"/>
        <w:rPr>
          <w:rFonts w:ascii="Times New Roman" w:hAnsi="Times New Roman" w:cs="Times New Roman"/>
          <w:b/>
          <w:bCs/>
          <w:sz w:val="28"/>
          <w:szCs w:val="28"/>
          <w:lang w:val="kk-KZ"/>
        </w:rPr>
      </w:pPr>
    </w:p>
    <w:p w14:paraId="1090BFCA" w14:textId="28FADB07" w:rsidR="00CE79E5" w:rsidRPr="00852394" w:rsidRDefault="006A6F93" w:rsidP="00CE79E5">
      <w:pPr>
        <w:spacing w:after="0" w:line="240" w:lineRule="auto"/>
        <w:jc w:val="center"/>
        <w:rPr>
          <w:rFonts w:ascii="Times New Roman" w:hAnsi="Times New Roman" w:cs="Times New Roman"/>
          <w:b/>
          <w:bCs/>
          <w:sz w:val="28"/>
          <w:szCs w:val="28"/>
          <w:lang w:val="kk-KZ"/>
        </w:rPr>
      </w:pPr>
      <w:r w:rsidRPr="006A6F93">
        <w:rPr>
          <w:rFonts w:ascii="Times New Roman" w:hAnsi="Times New Roman" w:cs="Times New Roman"/>
          <w:sz w:val="28"/>
          <w:szCs w:val="28"/>
          <w:lang w:val="kk-KZ"/>
        </w:rPr>
        <w:t xml:space="preserve">№8 </w:t>
      </w:r>
      <w:r w:rsidR="00CE79E5" w:rsidRPr="006A6F93">
        <w:rPr>
          <w:rFonts w:ascii="Times New Roman" w:hAnsi="Times New Roman" w:cs="Times New Roman"/>
          <w:sz w:val="28"/>
          <w:szCs w:val="28"/>
          <w:lang w:val="kk-KZ"/>
        </w:rPr>
        <w:t>Дәріс:</w:t>
      </w:r>
      <w:r w:rsidR="00CE79E5" w:rsidRPr="00852394">
        <w:rPr>
          <w:rFonts w:ascii="Times New Roman" w:hAnsi="Times New Roman" w:cs="Times New Roman"/>
          <w:b/>
          <w:bCs/>
          <w:sz w:val="28"/>
          <w:szCs w:val="28"/>
          <w:lang w:val="kk-KZ"/>
        </w:rPr>
        <w:t xml:space="preserve"> «</w:t>
      </w:r>
      <w:r w:rsidR="00DF7C21" w:rsidRPr="00DF7C21">
        <w:rPr>
          <w:rFonts w:ascii="Times New Roman" w:hAnsi="Times New Roman" w:cs="Times New Roman"/>
          <w:b/>
          <w:bCs/>
          <w:sz w:val="28"/>
          <w:szCs w:val="28"/>
          <w:lang w:val="kk-KZ"/>
        </w:rPr>
        <w:t>Фотометрлік және спектрофотометрлік анализ</w:t>
      </w:r>
      <w:r w:rsidR="00CE79E5" w:rsidRPr="00852394">
        <w:rPr>
          <w:rFonts w:ascii="Times New Roman" w:hAnsi="Times New Roman" w:cs="Times New Roman"/>
          <w:b/>
          <w:bCs/>
          <w:sz w:val="28"/>
          <w:szCs w:val="28"/>
          <w:lang w:val="kk-KZ"/>
        </w:rPr>
        <w:t>»</w:t>
      </w:r>
    </w:p>
    <w:p w14:paraId="1C1A666D" w14:textId="77777777" w:rsidR="00CE79E5" w:rsidRPr="00852394" w:rsidRDefault="00CE79E5" w:rsidP="00CE79E5">
      <w:pPr>
        <w:spacing w:after="0" w:line="240" w:lineRule="auto"/>
        <w:jc w:val="center"/>
        <w:rPr>
          <w:rFonts w:ascii="Times New Roman" w:hAnsi="Times New Roman" w:cs="Times New Roman"/>
          <w:b/>
          <w:bCs/>
          <w:sz w:val="28"/>
          <w:szCs w:val="28"/>
          <w:lang w:val="kk-KZ"/>
        </w:rPr>
      </w:pPr>
    </w:p>
    <w:p w14:paraId="3BD8265C" w14:textId="77777777" w:rsidR="00CE79E5" w:rsidRPr="00852394" w:rsidRDefault="00CE79E5" w:rsidP="00CE79E5">
      <w:pPr>
        <w:spacing w:after="0" w:line="240" w:lineRule="auto"/>
        <w:rPr>
          <w:rFonts w:ascii="Times New Roman" w:hAnsi="Times New Roman" w:cs="Times New Roman"/>
          <w:bCs/>
          <w:sz w:val="28"/>
          <w:szCs w:val="28"/>
          <w:lang w:val="kk-KZ"/>
        </w:rPr>
      </w:pPr>
    </w:p>
    <w:p w14:paraId="6E446B30" w14:textId="77777777" w:rsidR="00CE79E5" w:rsidRDefault="00CE79E5" w:rsidP="00CE79E5">
      <w:pPr>
        <w:spacing w:after="0" w:line="240" w:lineRule="auto"/>
        <w:rPr>
          <w:rFonts w:ascii="Times New Roman" w:hAnsi="Times New Roman" w:cs="Times New Roman"/>
          <w:b/>
          <w:bCs/>
          <w:sz w:val="28"/>
          <w:szCs w:val="28"/>
          <w:lang w:val="kk-KZ"/>
        </w:rPr>
      </w:pPr>
    </w:p>
    <w:p w14:paraId="51D1137C" w14:textId="77777777" w:rsidR="00CE79E5" w:rsidRDefault="00CE79E5" w:rsidP="00CE79E5">
      <w:pPr>
        <w:spacing w:after="0" w:line="240" w:lineRule="auto"/>
        <w:rPr>
          <w:rFonts w:ascii="Times New Roman" w:hAnsi="Times New Roman" w:cs="Times New Roman"/>
          <w:b/>
          <w:bCs/>
          <w:sz w:val="28"/>
          <w:szCs w:val="28"/>
          <w:lang w:val="kk-KZ"/>
        </w:rPr>
      </w:pPr>
    </w:p>
    <w:p w14:paraId="5CE57069" w14:textId="77777777" w:rsidR="00CE79E5" w:rsidRPr="00852394" w:rsidRDefault="00CE79E5" w:rsidP="00CE79E5">
      <w:pPr>
        <w:spacing w:after="0" w:line="240" w:lineRule="auto"/>
        <w:jc w:val="right"/>
        <w:rPr>
          <w:rFonts w:ascii="Times New Roman" w:hAnsi="Times New Roman" w:cs="Times New Roman"/>
          <w:bCs/>
          <w:sz w:val="28"/>
          <w:szCs w:val="28"/>
          <w:lang w:val="kk-KZ"/>
        </w:rPr>
      </w:pPr>
    </w:p>
    <w:p w14:paraId="6916495A" w14:textId="77777777" w:rsidR="00CE79E5" w:rsidRPr="00852394" w:rsidRDefault="00CE79E5" w:rsidP="00CE79E5">
      <w:pPr>
        <w:spacing w:after="0" w:line="240" w:lineRule="auto"/>
        <w:jc w:val="right"/>
        <w:rPr>
          <w:rFonts w:ascii="Times New Roman" w:hAnsi="Times New Roman" w:cs="Times New Roman"/>
          <w:bCs/>
          <w:sz w:val="28"/>
          <w:szCs w:val="28"/>
          <w:lang w:val="kk-KZ"/>
        </w:rPr>
      </w:pPr>
    </w:p>
    <w:p w14:paraId="17090067" w14:textId="77777777" w:rsidR="00CE79E5" w:rsidRPr="00852394" w:rsidRDefault="00CE79E5" w:rsidP="00CE79E5">
      <w:pPr>
        <w:spacing w:after="0" w:line="240" w:lineRule="auto"/>
        <w:jc w:val="right"/>
        <w:rPr>
          <w:rFonts w:ascii="Times New Roman" w:hAnsi="Times New Roman" w:cs="Times New Roman"/>
          <w:bCs/>
          <w:sz w:val="28"/>
          <w:szCs w:val="28"/>
          <w:lang w:val="kk-KZ"/>
        </w:rPr>
      </w:pPr>
    </w:p>
    <w:p w14:paraId="4F6128D0" w14:textId="77777777" w:rsidR="00CE79E5" w:rsidRPr="00852394" w:rsidRDefault="00CE79E5" w:rsidP="00CE79E5">
      <w:pPr>
        <w:spacing w:after="0" w:line="240" w:lineRule="auto"/>
        <w:jc w:val="right"/>
        <w:rPr>
          <w:rFonts w:ascii="Times New Roman" w:hAnsi="Times New Roman" w:cs="Times New Roman"/>
          <w:bCs/>
          <w:sz w:val="28"/>
          <w:szCs w:val="28"/>
          <w:lang w:val="kk-KZ"/>
        </w:rPr>
      </w:pPr>
    </w:p>
    <w:p w14:paraId="5D6792A5" w14:textId="77777777" w:rsidR="00CE79E5" w:rsidRPr="00852394" w:rsidRDefault="00CE79E5" w:rsidP="00CE79E5">
      <w:pPr>
        <w:spacing w:after="0" w:line="240" w:lineRule="auto"/>
        <w:jc w:val="right"/>
        <w:rPr>
          <w:rFonts w:ascii="Times New Roman" w:hAnsi="Times New Roman" w:cs="Times New Roman"/>
          <w:bCs/>
          <w:sz w:val="28"/>
          <w:szCs w:val="28"/>
          <w:lang w:val="kk-KZ"/>
        </w:rPr>
      </w:pPr>
    </w:p>
    <w:p w14:paraId="6971B109" w14:textId="38C43440" w:rsidR="00CE79E5" w:rsidRPr="00CE79E5" w:rsidRDefault="00CE79E5" w:rsidP="00CE79E5">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6A6F93">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CE79E5">
        <w:rPr>
          <w:rFonts w:ascii="Times New Roman" w:hAnsi="Times New Roman" w:cs="Times New Roman"/>
          <w:bCs/>
          <w:sz w:val="28"/>
          <w:szCs w:val="28"/>
          <w:lang w:val="kk-KZ"/>
        </w:rPr>
        <w:t>PhD</w:t>
      </w:r>
    </w:p>
    <w:p w14:paraId="49A19217" w14:textId="77777777" w:rsidR="00CE79E5" w:rsidRPr="00852394" w:rsidRDefault="00CE79E5" w:rsidP="00CE79E5">
      <w:pPr>
        <w:spacing w:after="0" w:line="240" w:lineRule="auto"/>
        <w:rPr>
          <w:rFonts w:ascii="Times New Roman" w:hAnsi="Times New Roman" w:cs="Times New Roman"/>
          <w:bCs/>
          <w:sz w:val="28"/>
          <w:szCs w:val="28"/>
          <w:lang w:val="kk-KZ"/>
        </w:rPr>
      </w:pPr>
    </w:p>
    <w:p w14:paraId="566E64CE" w14:textId="77777777" w:rsidR="00CE79E5" w:rsidRPr="00852394" w:rsidRDefault="00CE79E5" w:rsidP="00CE79E5">
      <w:pPr>
        <w:spacing w:after="0" w:line="240" w:lineRule="auto"/>
        <w:rPr>
          <w:rFonts w:ascii="Times New Roman" w:hAnsi="Times New Roman" w:cs="Times New Roman"/>
          <w:bCs/>
          <w:sz w:val="28"/>
          <w:szCs w:val="28"/>
          <w:lang w:val="kk-KZ"/>
        </w:rPr>
      </w:pPr>
    </w:p>
    <w:p w14:paraId="641E149E" w14:textId="77777777" w:rsidR="00CE79E5" w:rsidRPr="00852394" w:rsidRDefault="00CE79E5" w:rsidP="00CE79E5">
      <w:pPr>
        <w:spacing w:after="0" w:line="240" w:lineRule="auto"/>
        <w:rPr>
          <w:rFonts w:ascii="Times New Roman" w:hAnsi="Times New Roman" w:cs="Times New Roman"/>
          <w:bCs/>
          <w:sz w:val="28"/>
          <w:szCs w:val="28"/>
          <w:lang w:val="kk-KZ"/>
        </w:rPr>
      </w:pPr>
    </w:p>
    <w:p w14:paraId="7109CCCF" w14:textId="77777777" w:rsidR="00CE79E5" w:rsidRPr="00852394" w:rsidRDefault="00CE79E5" w:rsidP="00CE79E5">
      <w:pPr>
        <w:spacing w:after="0" w:line="240" w:lineRule="auto"/>
        <w:rPr>
          <w:rFonts w:ascii="Times New Roman" w:hAnsi="Times New Roman" w:cs="Times New Roman"/>
          <w:bCs/>
          <w:sz w:val="28"/>
          <w:szCs w:val="28"/>
          <w:lang w:val="kk-KZ"/>
        </w:rPr>
      </w:pPr>
    </w:p>
    <w:p w14:paraId="2003121E" w14:textId="77777777" w:rsidR="00CE79E5" w:rsidRPr="00852394" w:rsidRDefault="00CE79E5" w:rsidP="00CE79E5">
      <w:pPr>
        <w:spacing w:after="0" w:line="240" w:lineRule="auto"/>
        <w:rPr>
          <w:rFonts w:ascii="Times New Roman" w:hAnsi="Times New Roman" w:cs="Times New Roman"/>
          <w:bCs/>
          <w:sz w:val="28"/>
          <w:szCs w:val="28"/>
          <w:lang w:val="kk-KZ"/>
        </w:rPr>
      </w:pPr>
    </w:p>
    <w:p w14:paraId="30DAD88C" w14:textId="77777777" w:rsidR="00CE79E5" w:rsidRPr="00852394" w:rsidRDefault="00CE79E5" w:rsidP="00CE79E5">
      <w:pPr>
        <w:spacing w:after="0" w:line="240" w:lineRule="auto"/>
        <w:rPr>
          <w:rFonts w:ascii="Times New Roman" w:hAnsi="Times New Roman" w:cs="Times New Roman"/>
          <w:bCs/>
          <w:sz w:val="28"/>
          <w:szCs w:val="28"/>
          <w:lang w:val="kk-KZ"/>
        </w:rPr>
      </w:pPr>
    </w:p>
    <w:p w14:paraId="56B24FEB" w14:textId="77777777" w:rsidR="00CE79E5" w:rsidRPr="00852394" w:rsidRDefault="00CE79E5" w:rsidP="00CE79E5">
      <w:pPr>
        <w:spacing w:after="0" w:line="240" w:lineRule="auto"/>
        <w:rPr>
          <w:rFonts w:ascii="Times New Roman" w:hAnsi="Times New Roman" w:cs="Times New Roman"/>
          <w:bCs/>
          <w:sz w:val="28"/>
          <w:szCs w:val="28"/>
          <w:lang w:val="kk-KZ"/>
        </w:rPr>
      </w:pPr>
    </w:p>
    <w:p w14:paraId="11B0DB24" w14:textId="77777777" w:rsidR="00CE79E5" w:rsidRPr="00852394" w:rsidRDefault="00CE79E5" w:rsidP="00CE79E5">
      <w:pPr>
        <w:spacing w:after="0" w:line="240" w:lineRule="auto"/>
        <w:rPr>
          <w:rFonts w:ascii="Times New Roman" w:hAnsi="Times New Roman" w:cs="Times New Roman"/>
          <w:bCs/>
          <w:sz w:val="28"/>
          <w:szCs w:val="28"/>
          <w:lang w:val="kk-KZ"/>
        </w:rPr>
      </w:pPr>
    </w:p>
    <w:p w14:paraId="48D3B5B7" w14:textId="77777777" w:rsidR="00CE79E5" w:rsidRPr="00852394" w:rsidRDefault="00CE79E5" w:rsidP="00CE79E5">
      <w:pPr>
        <w:spacing w:after="0" w:line="240" w:lineRule="auto"/>
        <w:rPr>
          <w:rFonts w:ascii="Times New Roman" w:hAnsi="Times New Roman" w:cs="Times New Roman"/>
          <w:bCs/>
          <w:sz w:val="28"/>
          <w:szCs w:val="28"/>
          <w:lang w:val="kk-KZ"/>
        </w:rPr>
      </w:pPr>
    </w:p>
    <w:p w14:paraId="7CEF0BD0" w14:textId="77777777" w:rsidR="00CE79E5" w:rsidRPr="00852394" w:rsidRDefault="00CE79E5" w:rsidP="00CE79E5">
      <w:pPr>
        <w:spacing w:after="0" w:line="240" w:lineRule="auto"/>
        <w:rPr>
          <w:rFonts w:ascii="Times New Roman" w:hAnsi="Times New Roman" w:cs="Times New Roman"/>
          <w:bCs/>
          <w:sz w:val="28"/>
          <w:szCs w:val="28"/>
          <w:lang w:val="kk-KZ"/>
        </w:rPr>
      </w:pPr>
    </w:p>
    <w:p w14:paraId="79A51EB3" w14:textId="5A153F82" w:rsidR="00CE79E5" w:rsidRDefault="00CE79E5" w:rsidP="00CE79E5">
      <w:pPr>
        <w:spacing w:after="0" w:line="240" w:lineRule="auto"/>
        <w:rPr>
          <w:rFonts w:ascii="Times New Roman" w:hAnsi="Times New Roman" w:cs="Times New Roman"/>
          <w:bCs/>
          <w:sz w:val="28"/>
          <w:szCs w:val="28"/>
          <w:lang w:val="kk-KZ"/>
        </w:rPr>
      </w:pPr>
    </w:p>
    <w:p w14:paraId="7C324A45" w14:textId="3058366C" w:rsidR="006A6F93" w:rsidRDefault="006A6F93" w:rsidP="00CE79E5">
      <w:pPr>
        <w:spacing w:after="0" w:line="240" w:lineRule="auto"/>
        <w:rPr>
          <w:rFonts w:ascii="Times New Roman" w:hAnsi="Times New Roman" w:cs="Times New Roman"/>
          <w:bCs/>
          <w:sz w:val="28"/>
          <w:szCs w:val="28"/>
          <w:lang w:val="kk-KZ"/>
        </w:rPr>
      </w:pPr>
    </w:p>
    <w:p w14:paraId="432CA2BA" w14:textId="226B9D14" w:rsidR="006A6F93" w:rsidRDefault="006A6F93" w:rsidP="00CE79E5">
      <w:pPr>
        <w:spacing w:after="0" w:line="240" w:lineRule="auto"/>
        <w:rPr>
          <w:rFonts w:ascii="Times New Roman" w:hAnsi="Times New Roman" w:cs="Times New Roman"/>
          <w:bCs/>
          <w:sz w:val="28"/>
          <w:szCs w:val="28"/>
          <w:lang w:val="kk-KZ"/>
        </w:rPr>
      </w:pPr>
    </w:p>
    <w:p w14:paraId="1575C423" w14:textId="77777777" w:rsidR="006A6F93" w:rsidRPr="00852394" w:rsidRDefault="006A6F93" w:rsidP="00CE79E5">
      <w:pPr>
        <w:spacing w:after="0" w:line="240" w:lineRule="auto"/>
        <w:rPr>
          <w:rFonts w:ascii="Times New Roman" w:hAnsi="Times New Roman" w:cs="Times New Roman"/>
          <w:bCs/>
          <w:sz w:val="28"/>
          <w:szCs w:val="28"/>
          <w:lang w:val="kk-KZ"/>
        </w:rPr>
      </w:pPr>
    </w:p>
    <w:p w14:paraId="4E97A7D9" w14:textId="22708ECF" w:rsidR="00CE79E5" w:rsidRPr="006A6F93" w:rsidRDefault="00CE79E5" w:rsidP="00CE79E5">
      <w:pPr>
        <w:spacing w:after="0" w:line="240" w:lineRule="auto"/>
        <w:jc w:val="center"/>
        <w:rPr>
          <w:rFonts w:ascii="Times New Roman" w:hAnsi="Times New Roman" w:cs="Times New Roman"/>
          <w:b/>
          <w:bCs/>
          <w:sz w:val="28"/>
          <w:szCs w:val="28"/>
          <w:lang w:val="kk-KZ"/>
        </w:rPr>
      </w:pPr>
      <w:r w:rsidRPr="006A6F93">
        <w:rPr>
          <w:rFonts w:ascii="Times New Roman" w:hAnsi="Times New Roman" w:cs="Times New Roman"/>
          <w:b/>
          <w:bCs/>
          <w:sz w:val="28"/>
          <w:szCs w:val="28"/>
          <w:lang w:val="kk-KZ"/>
        </w:rPr>
        <w:t>Өскемен 2023</w:t>
      </w:r>
      <w:r w:rsidR="006A6F93" w:rsidRPr="006A6F93">
        <w:rPr>
          <w:rFonts w:ascii="Times New Roman" w:hAnsi="Times New Roman" w:cs="Times New Roman"/>
          <w:b/>
          <w:bCs/>
          <w:sz w:val="28"/>
          <w:szCs w:val="28"/>
          <w:lang w:val="kk-KZ"/>
        </w:rPr>
        <w:t xml:space="preserve"> </w:t>
      </w:r>
      <w:r w:rsidRPr="006A6F93">
        <w:rPr>
          <w:rFonts w:ascii="Times New Roman" w:hAnsi="Times New Roman" w:cs="Times New Roman"/>
          <w:b/>
          <w:bCs/>
          <w:sz w:val="28"/>
          <w:szCs w:val="28"/>
          <w:lang w:val="kk-KZ"/>
        </w:rPr>
        <w:t>ж</w:t>
      </w:r>
      <w:r w:rsidR="006A6F93" w:rsidRPr="006A6F93">
        <w:rPr>
          <w:rFonts w:ascii="Times New Roman" w:hAnsi="Times New Roman" w:cs="Times New Roman"/>
          <w:b/>
          <w:bCs/>
          <w:sz w:val="28"/>
          <w:szCs w:val="28"/>
          <w:lang w:val="kk-KZ"/>
        </w:rPr>
        <w:t>.</w:t>
      </w:r>
    </w:p>
    <w:p w14:paraId="1563DD62" w14:textId="15893158" w:rsidR="006A6F93" w:rsidRPr="00DF7C21" w:rsidRDefault="00CE79E5" w:rsidP="006A6F93">
      <w:pPr>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br w:type="page"/>
      </w:r>
      <w:r w:rsidR="00DF7C21" w:rsidRPr="00DF7C21">
        <w:rPr>
          <w:rFonts w:ascii="Times New Roman" w:hAnsi="Times New Roman" w:cs="Times New Roman"/>
          <w:b/>
          <w:bCs/>
          <w:sz w:val="28"/>
          <w:szCs w:val="28"/>
          <w:lang w:val="kk-KZ"/>
        </w:rPr>
        <w:lastRenderedPageBreak/>
        <w:t>Фотометрлік және спектрофотометрлік анализ</w:t>
      </w:r>
    </w:p>
    <w:p w14:paraId="78ED746F" w14:textId="37A6CF1A" w:rsidR="001B22B0" w:rsidRPr="00DF7C21" w:rsidRDefault="001B22B0" w:rsidP="006A6F93">
      <w:pPr>
        <w:rPr>
          <w:rFonts w:ascii="Times New Roman" w:hAnsi="Times New Roman" w:cs="Times New Roman"/>
          <w:sz w:val="28"/>
          <w:szCs w:val="28"/>
          <w:lang w:val="kk-KZ"/>
        </w:rPr>
      </w:pPr>
      <w:r w:rsidRPr="00DF7C21">
        <w:rPr>
          <w:rFonts w:ascii="Times New Roman" w:hAnsi="Times New Roman" w:cs="Times New Roman"/>
          <w:sz w:val="28"/>
          <w:szCs w:val="28"/>
          <w:lang w:val="kk-KZ"/>
        </w:rPr>
        <w:t xml:space="preserve">Жарық ағымын оны сіңіретін орта арқылы өткізгенде ағым интенсивтілігі I Бугер – Ламберт-Бер заңы бойынша : </w:t>
      </w:r>
    </w:p>
    <w:p w14:paraId="4898AC9A"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m:oMath>
        <m:r>
          <w:rPr>
            <w:rFonts w:ascii="Cambria Math" w:hAnsi="Cambria Math" w:cs="Times New Roman"/>
            <w:sz w:val="28"/>
            <w:szCs w:val="28"/>
            <w:lang w:val="en-US"/>
          </w:rPr>
          <m:t>I</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rPr>
              <m:t>0</m:t>
            </m:r>
          </m:sub>
        </m:sSub>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rPr>
              <m:t>10</m:t>
            </m:r>
          </m:e>
          <m:sup>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λ</m:t>
                </m:r>
              </m:sub>
            </m:sSub>
            <m:r>
              <w:rPr>
                <w:rFonts w:ascii="Cambria Math" w:hAnsi="Cambria Math" w:cs="Times New Roman"/>
                <w:sz w:val="28"/>
                <w:szCs w:val="28"/>
                <w:lang w:val="en-US"/>
              </w:rPr>
              <m:t>lc</m:t>
            </m:r>
          </m:sup>
        </m:sSup>
      </m:oMath>
      <w:r w:rsidRPr="00DF7C21">
        <w:rPr>
          <w:rFonts w:ascii="Times New Roman" w:hAnsi="Times New Roman" w:cs="Times New Roman"/>
          <w:sz w:val="28"/>
          <w:szCs w:val="28"/>
          <w:lang w:val="kk-KZ"/>
        </w:rPr>
        <w:t xml:space="preserve">              тең болады .</w:t>
      </w:r>
    </w:p>
    <w:p w14:paraId="2422678A"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 xml:space="preserve">Бұндағы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I</m:t>
            </m:r>
          </m:e>
          <m:sub>
            <m:r>
              <w:rPr>
                <w:rFonts w:ascii="Cambria Math" w:hAnsi="Cambria Math" w:cs="Times New Roman"/>
                <w:sz w:val="28"/>
                <w:szCs w:val="28"/>
                <w:lang w:val="kk-KZ"/>
              </w:rPr>
              <m:t>0</m:t>
            </m:r>
          </m:sub>
        </m:sSub>
      </m:oMath>
      <w:r w:rsidRPr="00DF7C21">
        <w:rPr>
          <w:rFonts w:ascii="Times New Roman" w:hAnsi="Times New Roman" w:cs="Times New Roman"/>
          <w:sz w:val="28"/>
          <w:szCs w:val="28"/>
          <w:lang w:val="kk-KZ"/>
        </w:rPr>
        <w:t xml:space="preserve"> – сәуле интенсивтілігі,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λ</m:t>
            </m:r>
          </m:sub>
        </m:sSub>
      </m:oMath>
      <w:r w:rsidRPr="00DF7C21">
        <w:rPr>
          <w:rFonts w:ascii="Times New Roman" w:hAnsi="Times New Roman" w:cs="Times New Roman"/>
          <w:sz w:val="28"/>
          <w:szCs w:val="28"/>
          <w:lang w:val="kk-KZ"/>
        </w:rPr>
        <w:t xml:space="preserve"> –берілген толқын ұзындығындағы сіңірудің мольдік коэфициенті, </w:t>
      </w:r>
      <w:r w:rsidRPr="00DF7C21">
        <w:rPr>
          <w:rFonts w:ascii="Times New Roman" w:hAnsi="Times New Roman" w:cs="Times New Roman"/>
          <w:i/>
          <w:sz w:val="28"/>
          <w:szCs w:val="28"/>
          <w:lang w:val="kk-KZ"/>
        </w:rPr>
        <w:t>l</w:t>
      </w:r>
      <w:r w:rsidRPr="00DF7C21">
        <w:rPr>
          <w:rFonts w:ascii="Times New Roman" w:hAnsi="Times New Roman" w:cs="Times New Roman"/>
          <w:sz w:val="28"/>
          <w:szCs w:val="28"/>
          <w:lang w:val="kk-KZ"/>
        </w:rPr>
        <w:t>-сіңіру қабатының қалыңдығы,с-сіңіргіш зат концентрациясы,моль/л.Бұл теңдеуді логарифмдесе :</w:t>
      </w:r>
    </w:p>
    <w:p w14:paraId="56EAD992" w14:textId="77777777" w:rsidR="001B22B0" w:rsidRPr="00DF7C21" w:rsidRDefault="001B22B0" w:rsidP="001B22B0">
      <w:pPr>
        <w:spacing w:after="0" w:line="240" w:lineRule="auto"/>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kk-KZ"/>
            </w:rPr>
            <m:t>lgI=lg</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λ</m:t>
              </m:r>
            </m:sub>
          </m:sSub>
          <m:r>
            <w:rPr>
              <w:rFonts w:ascii="Cambria Math" w:hAnsi="Cambria Math" w:cs="Times New Roman"/>
              <w:sz w:val="28"/>
              <w:szCs w:val="28"/>
              <w:lang w:val="kk-KZ"/>
            </w:rPr>
            <m:t>lc</m:t>
          </m:r>
        </m:oMath>
      </m:oMathPara>
    </w:p>
    <w:p w14:paraId="0AA997F9"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en-US"/>
            </w:rPr>
            <m:t>lg</m:t>
          </m:r>
          <m:f>
            <m:fPr>
              <m:ctrlPr>
                <w:rPr>
                  <w:rFonts w:ascii="Cambria Math" w:hAnsi="Cambria Math" w:cs="Times New Roman"/>
                  <w:i/>
                  <w:sz w:val="28"/>
                  <w:szCs w:val="28"/>
                  <w:lang w:val="en-US"/>
                </w:rPr>
              </m:ctrlPr>
            </m:fPr>
            <m:num>
              <m:r>
                <w:rPr>
                  <w:rFonts w:ascii="Cambria Math" w:hAnsi="Cambria Math" w:cs="Times New Roman"/>
                  <w:sz w:val="28"/>
                  <w:szCs w:val="28"/>
                  <w:lang w:val="en-US"/>
                </w:rPr>
                <m:t>I</m:t>
              </m: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0</m:t>
                  </m:r>
                </m:sub>
              </m:sSub>
            </m:den>
          </m:f>
          <m:r>
            <w:rPr>
              <w:rFonts w:ascii="Cambria Math" w:hAnsi="Cambria Math" w:cs="Times New Roman"/>
              <w:sz w:val="28"/>
              <w:szCs w:val="28"/>
              <w:lang w:val="en-US"/>
            </w:rPr>
            <m:t>=A=</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λ</m:t>
              </m:r>
            </m:sub>
          </m:sSub>
          <m:r>
            <w:rPr>
              <w:rFonts w:ascii="Cambria Math" w:hAnsi="Cambria Math" w:cs="Times New Roman"/>
              <w:sz w:val="28"/>
              <w:szCs w:val="28"/>
              <w:lang w:val="en-US"/>
            </w:rPr>
            <m:t>lc</m:t>
          </m:r>
        </m:oMath>
      </m:oMathPara>
    </w:p>
    <w:p w14:paraId="2737EE72"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lg</m:t>
        </m:r>
        <m:f>
          <m:fPr>
            <m:ctrlPr>
              <w:rPr>
                <w:rFonts w:ascii="Cambria Math" w:hAnsi="Cambria Math" w:cs="Times New Roman"/>
                <w:i/>
                <w:sz w:val="28"/>
                <w:szCs w:val="28"/>
                <w:lang w:val="en-US"/>
              </w:rPr>
            </m:ctrlPr>
          </m:fPr>
          <m:num>
            <m:r>
              <w:rPr>
                <w:rFonts w:ascii="Cambria Math" w:hAnsi="Cambria Math" w:cs="Times New Roman"/>
                <w:sz w:val="28"/>
                <w:szCs w:val="28"/>
                <w:lang w:val="kk-KZ"/>
              </w:rPr>
              <m:t>I</m:t>
            </m:r>
          </m:num>
          <m:den>
            <m:sSub>
              <m:sSubPr>
                <m:ctrlPr>
                  <w:rPr>
                    <w:rFonts w:ascii="Cambria Math" w:hAnsi="Cambria Math" w:cs="Times New Roman"/>
                    <w:i/>
                    <w:sz w:val="28"/>
                    <w:szCs w:val="28"/>
                    <w:lang w:val="en-US"/>
                  </w:rPr>
                </m:ctrlPr>
              </m:sSubPr>
              <m:e>
                <m:r>
                  <w:rPr>
                    <w:rFonts w:ascii="Cambria Math" w:hAnsi="Cambria Math" w:cs="Times New Roman"/>
                    <w:sz w:val="28"/>
                    <w:szCs w:val="28"/>
                    <w:lang w:val="kk-KZ"/>
                  </w:rPr>
                  <m:t>I</m:t>
                </m:r>
              </m:e>
              <m:sub>
                <m:r>
                  <w:rPr>
                    <w:rFonts w:ascii="Cambria Math" w:hAnsi="Cambria Math" w:cs="Times New Roman"/>
                    <w:sz w:val="28"/>
                    <w:szCs w:val="28"/>
                    <w:lang w:val="kk-KZ"/>
                  </w:rPr>
                  <m:t>0</m:t>
                </m:r>
              </m:sub>
            </m:sSub>
          </m:den>
        </m:f>
      </m:oMath>
      <w:r w:rsidRPr="00DF7C21">
        <w:rPr>
          <w:rFonts w:ascii="Times New Roman" w:hAnsi="Times New Roman" w:cs="Times New Roman"/>
          <w:sz w:val="28"/>
          <w:szCs w:val="28"/>
          <w:lang w:val="kk-KZ"/>
        </w:rPr>
        <w:t xml:space="preserve"> – ерітіндінің сіңіру қабілетін сипаттайтын көрсеткіш – оптикалық тығыздық деп аталады.</w:t>
      </w:r>
    </w:p>
    <w:p w14:paraId="27C34DBA"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Белгілі бір заттың оптикалық диапазондағы электромагниттік сәуле кванттарын сіңіруді сипаттайтын шама А деп белгіленіп,сіңіру немесе жарықты сіңіру деп аталады.</w:t>
      </w:r>
    </w:p>
    <w:p w14:paraId="0A89A8E6"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Тұрақты концентрация мен сіңіру қабатының қалыңдығында А мәні толқын ұзындығына тәуелді болады.</w:t>
      </w:r>
    </w:p>
    <w:p w14:paraId="5E21283D"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 xml:space="preserve">А мәні- спектралды аспап шкаласынан алынады.Бірақ кейбір аспаптарда өткізу шкаласы Т ғана болады. </w:t>
      </w:r>
    </w:p>
    <w:p w14:paraId="39119E34" w14:textId="7850214A" w:rsidR="001B22B0" w:rsidRPr="00DF7C21" w:rsidRDefault="006A6F93" w:rsidP="001B22B0">
      <w:pPr>
        <w:spacing w:after="0" w:line="240" w:lineRule="auto"/>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kk-KZ"/>
            </w:rPr>
            <m:t xml:space="preserve">T= </m:t>
          </m:r>
          <m:f>
            <m:fPr>
              <m:ctrlPr>
                <w:rPr>
                  <w:rFonts w:ascii="Cambria Math" w:hAnsi="Cambria Math" w:cs="Times New Roman"/>
                  <w:i/>
                  <w:sz w:val="28"/>
                  <w:szCs w:val="28"/>
                  <w:lang w:val="kk-KZ"/>
                </w:rPr>
              </m:ctrlPr>
            </m:fPr>
            <m:num>
              <m:r>
                <w:rPr>
                  <w:rFonts w:ascii="Cambria Math" w:hAnsi="Cambria Math" w:cs="Times New Roman"/>
                  <w:sz w:val="28"/>
                  <w:szCs w:val="28"/>
                  <w:lang w:val="kk-KZ"/>
                </w:rPr>
                <m:t>I</m:t>
              </m:r>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0</m:t>
                  </m:r>
                </m:sub>
              </m:sSub>
            </m:den>
          </m:f>
          <m:r>
            <w:rPr>
              <w:rFonts w:ascii="Cambria Math" w:hAnsi="Cambria Math" w:cs="Times New Roman"/>
              <w:sz w:val="28"/>
              <w:szCs w:val="28"/>
              <w:lang w:val="kk-KZ"/>
            </w:rPr>
            <m:t>*100%</m:t>
          </m:r>
        </m:oMath>
      </m:oMathPara>
    </w:p>
    <w:p w14:paraId="73EEF5E6"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 xml:space="preserve">Фотометриялық анализде бұндай аспаптар көрсеткішін </w:t>
      </w:r>
    </w:p>
    <w:p w14:paraId="315C5D8F" w14:textId="29616C3D" w:rsidR="001B22B0" w:rsidRPr="00DF7C21" w:rsidRDefault="006A6F93" w:rsidP="001B22B0">
      <w:pPr>
        <w:spacing w:after="0" w:line="240" w:lineRule="auto"/>
        <w:ind w:firstLine="709"/>
        <w:jc w:val="both"/>
        <w:rPr>
          <w:rFonts w:ascii="Times New Roman" w:hAnsi="Times New Roman" w:cs="Times New Roman"/>
          <w:sz w:val="28"/>
          <w:szCs w:val="28"/>
          <w:lang w:val="kk-KZ"/>
        </w:rPr>
      </w:pPr>
      <m:oMath>
        <m:r>
          <w:rPr>
            <w:rFonts w:ascii="Cambria Math" w:hAnsi="Cambria Math" w:cs="Times New Roman"/>
            <w:sz w:val="28"/>
            <w:szCs w:val="28"/>
            <w:lang w:val="en-US"/>
          </w:rPr>
          <m:t>A=lg</m:t>
        </m:r>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T</m:t>
                </m:r>
              </m:den>
            </m:f>
          </m:e>
        </m:d>
        <m:r>
          <w:rPr>
            <w:rFonts w:ascii="Cambria Math" w:hAnsi="Cambria Math" w:cs="Times New Roman"/>
            <w:sz w:val="28"/>
            <w:szCs w:val="28"/>
            <w:lang w:val="en-US"/>
          </w:rPr>
          <m:t>*100=2-lgT</m:t>
        </m:r>
      </m:oMath>
      <w:r w:rsidR="001B22B0" w:rsidRPr="00DF7C21">
        <w:rPr>
          <w:rFonts w:ascii="Times New Roman" w:hAnsi="Times New Roman" w:cs="Times New Roman"/>
          <w:sz w:val="28"/>
          <w:szCs w:val="28"/>
          <w:lang w:val="kk-KZ"/>
        </w:rPr>
        <w:t xml:space="preserve">  бойынша есептейді.</w:t>
      </w:r>
    </w:p>
    <w:p w14:paraId="3F7E0B18"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А мәнінің тұрақты сіңіру қабатының қалыңдығында анықталатын зат концентрациясына тәуелділігі градуирленген график түрінде тұрғызылады.</w:t>
      </w:r>
    </w:p>
    <w:p w14:paraId="617C70E2"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Сіңірудің мольдік коэфициенті – затты анықтаудың шегін сипаттайды және концентрация моль/л-да градуирленген қисықтың абсцисса осіне иілген бұрышының тангенс мәніне тең болады.</w:t>
      </w:r>
    </w:p>
    <w:p w14:paraId="7E036DC8"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Фотометрлік және спектрофотометрлік анализ</w:t>
      </w:r>
    </w:p>
    <w:p w14:paraId="64979022"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 xml:space="preserve">Фотометрлік және спектрофотометрлік зерттеу әдістері – қоспа компоненті, газ, боялған аналитикалық формадан анықталатын заттардың оптикалық диапазондағы электромагний сәулесін сіңіруге негізделген. Сәулені сіңіргіш зат концентрациясын сіңіруді өлшеу арқылы  анықтайды. Яғни, берілген толқын ұзындығы сіңіру өлшемі, зерттелетін заттың сандық және сапалық қасиетін сипаттайтын ақпарат – аналитикалық сигнал болып табылады. </w:t>
      </w:r>
    </w:p>
    <w:p w14:paraId="25815992"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 xml:space="preserve">Фотометрлік зерттеу әдісінің кең тараған түрі – 400-780 нм толқын ұзындығында спектрдің көрінетін облысында сәуле сіңіру болып табылады. </w:t>
      </w:r>
    </w:p>
    <w:p w14:paraId="6E55FB1F"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 xml:space="preserve">Ультракүлгін және көрінетін спектрде сәуле сіңіру үшін қолданылатын аппарат түріне байланысты – фотометрлік және спектрофотометрлік болып </w:t>
      </w:r>
      <w:r w:rsidRPr="00DF7C21">
        <w:rPr>
          <w:rFonts w:ascii="Times New Roman" w:hAnsi="Times New Roman" w:cs="Times New Roman"/>
          <w:sz w:val="28"/>
          <w:szCs w:val="28"/>
          <w:lang w:val="kk-KZ"/>
        </w:rPr>
        <w:lastRenderedPageBreak/>
        <w:t xml:space="preserve">бөлінеді. Біріншісінде полихроматты сәуле сіңіру, екіншісінде монохроматты сәуле сіңіру өлшенеді. </w:t>
      </w:r>
    </w:p>
    <w:p w14:paraId="738FC03B"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Фотометрмен салыстырғанда спектрофотометр көмегімен 190-1100 нм толқын ұзындығы арасында, 10</w:t>
      </w:r>
      <w:r w:rsidRPr="00DF7C21">
        <w:rPr>
          <w:rFonts w:ascii="Times New Roman" w:hAnsi="Times New Roman" w:cs="Times New Roman"/>
          <w:sz w:val="28"/>
          <w:szCs w:val="28"/>
          <w:vertAlign w:val="superscript"/>
          <w:lang w:val="kk-KZ"/>
        </w:rPr>
        <w:t>-7</w:t>
      </w:r>
      <w:r w:rsidRPr="00DF7C21">
        <w:rPr>
          <w:rFonts w:ascii="Times New Roman" w:hAnsi="Times New Roman" w:cs="Times New Roman"/>
          <w:sz w:val="28"/>
          <w:szCs w:val="28"/>
          <w:lang w:val="kk-KZ"/>
        </w:rPr>
        <w:t xml:space="preserve"> моль/л концентрацияны анықтап көп компонентті қоспаны анализдеуге иондану константасын, тұрақтылығын, гидролиз т.б. процесстерді анықтау үшін химиялық тепе-теңдікті зерттеуге болады. </w:t>
      </w:r>
    </w:p>
    <w:p w14:paraId="6CCE8DE5"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 xml:space="preserve">Егер зерттелетін ертінді ультракүлгін немесе көрінетін спектр облысында өзінің сіңіру қабілетіне ие болса, фотометрлік анализдеу әдісінде негізгі орынға химиялық аналитикалық реакция ие болады. Фотометрлік анализде қолданылатын химиялық реакцияларда ертіндінің жарықты сіңіруі өзгеруі тиіс, сондықтан анализде қолданылатын барлық реакциялар сенімді түсті реакция терімді түрде тез толық жүруі тиіс. Ертінді түсі уақытқа және жарыққа тұрақты болып, сіңіргіщ ертіндінің концентрациясы жайында ақпарат беретін сіңіргіштік Бугер-Ламберт-Бер заңына бағынуы керек. </w:t>
      </w:r>
    </w:p>
    <w:p w14:paraId="4B266AC6" w14:textId="77777777" w:rsidR="001B22B0"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Фотометрлік анализді орындау мынадай әдістерден тұрады:</w:t>
      </w:r>
    </w:p>
    <w:p w14:paraId="1BDB0D04" w14:textId="77777777" w:rsidR="001B22B0" w:rsidRPr="00DF7C21" w:rsidRDefault="001B22B0" w:rsidP="001B22B0">
      <w:pPr>
        <w:pStyle w:val="a3"/>
        <w:numPr>
          <w:ilvl w:val="0"/>
          <w:numId w:val="1"/>
        </w:numPr>
        <w:spacing w:after="0" w:line="240" w:lineRule="auto"/>
        <w:ind w:left="0"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Үлгі дайындау және анықталатын затты немесе компонентті ертіндіге ауыстыру;</w:t>
      </w:r>
    </w:p>
    <w:p w14:paraId="3D8F1930" w14:textId="77777777" w:rsidR="001B22B0" w:rsidRPr="00DF7C21" w:rsidRDefault="001B22B0" w:rsidP="001B22B0">
      <w:pPr>
        <w:pStyle w:val="a3"/>
        <w:numPr>
          <w:ilvl w:val="0"/>
          <w:numId w:val="1"/>
        </w:numPr>
        <w:spacing w:after="0" w:line="240" w:lineRule="auto"/>
        <w:ind w:left="0"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Оптималды жағдайда түсті реакция жүргізу арқылы анықталатын затты боялған аналитикалық формаға ауыстырып, оның мерзімділігі мен сезімталдығын арттыру;</w:t>
      </w:r>
    </w:p>
    <w:p w14:paraId="35C60BE6" w14:textId="77777777" w:rsidR="001B22B0" w:rsidRPr="00DF7C21" w:rsidRDefault="001B22B0" w:rsidP="001B22B0">
      <w:pPr>
        <w:pStyle w:val="a3"/>
        <w:numPr>
          <w:ilvl w:val="0"/>
          <w:numId w:val="1"/>
        </w:numPr>
        <w:spacing w:after="0" w:line="240" w:lineRule="auto"/>
        <w:ind w:left="0"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Ертіндінің сіңіруін өлшеу, яғни берліген жағдайда ең жоғары интенсивтілікке сай келетін аналитикалық сигналды тіркеу;</w:t>
      </w:r>
    </w:p>
    <w:p w14:paraId="09C338A5" w14:textId="77777777" w:rsidR="001B22B0" w:rsidRPr="00DF7C21" w:rsidRDefault="001B22B0" w:rsidP="001B22B0">
      <w:pPr>
        <w:pStyle w:val="a3"/>
        <w:numPr>
          <w:ilvl w:val="0"/>
          <w:numId w:val="1"/>
        </w:numPr>
        <w:spacing w:after="0" w:line="240" w:lineRule="auto"/>
        <w:ind w:left="0"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Зерттеу нәтижесін тексеріп, оның қабылдағыштығын бағалап, метрологиялық есептеме жүргізу.</w:t>
      </w:r>
    </w:p>
    <w:p w14:paraId="2160CD5D" w14:textId="77777777" w:rsidR="00574838" w:rsidRPr="00DF7C21" w:rsidRDefault="001B22B0" w:rsidP="001B22B0">
      <w:pPr>
        <w:spacing w:after="0" w:line="240" w:lineRule="auto"/>
        <w:ind w:firstLine="709"/>
        <w:jc w:val="both"/>
        <w:rPr>
          <w:rFonts w:ascii="Times New Roman" w:hAnsi="Times New Roman" w:cs="Times New Roman"/>
          <w:sz w:val="28"/>
          <w:szCs w:val="28"/>
          <w:lang w:val="kk-KZ"/>
        </w:rPr>
      </w:pPr>
      <w:r w:rsidRPr="00DF7C21">
        <w:rPr>
          <w:rFonts w:ascii="Times New Roman" w:hAnsi="Times New Roman" w:cs="Times New Roman"/>
          <w:sz w:val="28"/>
          <w:szCs w:val="28"/>
          <w:lang w:val="kk-KZ"/>
        </w:rPr>
        <w:t>Алдыға қойылған практикалық міндетке байланысты зерттеуді фотометрлік немесе спектрофотометрлік әдіспен жүргізіп, монохроматтылығы төмен немесе жоғары аспапта фото электрокалориметр немесе спектрофотометр ертіндісінің жарық</w:t>
      </w:r>
      <w:bookmarkStart w:id="2" w:name="_GoBack"/>
      <w:bookmarkEnd w:id="2"/>
      <w:r w:rsidRPr="00DF7C21">
        <w:rPr>
          <w:rFonts w:ascii="Times New Roman" w:hAnsi="Times New Roman" w:cs="Times New Roman"/>
          <w:sz w:val="28"/>
          <w:szCs w:val="28"/>
          <w:lang w:val="kk-KZ"/>
        </w:rPr>
        <w:t xml:space="preserve">ты сіңіруін өлшеуге болады. </w:t>
      </w:r>
    </w:p>
    <w:sectPr w:rsidR="00574838" w:rsidRPr="00DF7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9430F"/>
    <w:multiLevelType w:val="hybridMultilevel"/>
    <w:tmpl w:val="A394D9F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57A9D"/>
    <w:rsid w:val="001B22B0"/>
    <w:rsid w:val="002907ED"/>
    <w:rsid w:val="004F4710"/>
    <w:rsid w:val="00574838"/>
    <w:rsid w:val="006A6F93"/>
    <w:rsid w:val="00757A9D"/>
    <w:rsid w:val="00CE79E5"/>
    <w:rsid w:val="00DF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654D"/>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483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B22B0"/>
    <w:pPr>
      <w:ind w:left="720"/>
      <w:contextualSpacing/>
    </w:pPr>
  </w:style>
  <w:style w:type="paragraph" w:styleId="a4">
    <w:name w:val="Balloon Text"/>
    <w:basedOn w:val="a"/>
    <w:link w:val="a5"/>
    <w:uiPriority w:val="99"/>
    <w:semiHidden/>
    <w:unhideWhenUsed/>
    <w:rsid w:val="001B22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2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601</Words>
  <Characters>3427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8</cp:revision>
  <cp:lastPrinted>2023-11-01T04:01:00Z</cp:lastPrinted>
  <dcterms:created xsi:type="dcterms:W3CDTF">2020-09-20T14:43:00Z</dcterms:created>
  <dcterms:modified xsi:type="dcterms:W3CDTF">2023-11-05T18:55:00Z</dcterms:modified>
</cp:coreProperties>
</file>