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4BC" w:rsidRDefault="00A834BC" w:rsidP="00D6052C">
      <w:pPr>
        <w:tabs>
          <w:tab w:val="left" w:pos="510"/>
        </w:tabs>
        <w:suppressAutoHyphens/>
        <w:spacing w:after="0" w:line="240" w:lineRule="auto"/>
        <w:ind w:left="360"/>
        <w:rPr>
          <w:rFonts w:ascii="Times New Roman" w:eastAsia="Times New Roman" w:hAnsi="Times New Roman" w:cs="Times New Roman"/>
          <w:b/>
          <w:sz w:val="28"/>
          <w:szCs w:val="28"/>
          <w:lang w:val="en-US" w:eastAsia="zh-CN"/>
        </w:rPr>
      </w:pPr>
      <w:r w:rsidRPr="00A834BC">
        <w:rPr>
          <w:rFonts w:ascii="Times New Roman" w:eastAsia="Times New Roman" w:hAnsi="Times New Roman" w:cs="Times New Roman"/>
          <w:b/>
          <w:sz w:val="28"/>
          <w:szCs w:val="28"/>
          <w:lang w:val="en-US" w:eastAsia="zh-CN"/>
        </w:rPr>
        <w:drawing>
          <wp:inline distT="0" distB="0" distL="0" distR="0" wp14:anchorId="4A5812C0" wp14:editId="5940BABD">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341370"/>
                    </a:xfrm>
                    <a:prstGeom prst="rect">
                      <a:avLst/>
                    </a:prstGeom>
                  </pic:spPr>
                </pic:pic>
              </a:graphicData>
            </a:graphic>
          </wp:inline>
        </w:drawing>
      </w:r>
    </w:p>
    <w:p w:rsidR="00A834BC" w:rsidRDefault="00A834BC" w:rsidP="00D6052C">
      <w:pPr>
        <w:tabs>
          <w:tab w:val="left" w:pos="510"/>
        </w:tabs>
        <w:suppressAutoHyphens/>
        <w:spacing w:after="0" w:line="240" w:lineRule="auto"/>
        <w:ind w:left="360"/>
        <w:rPr>
          <w:rFonts w:ascii="Times New Roman" w:eastAsia="Times New Roman" w:hAnsi="Times New Roman" w:cs="Times New Roman"/>
          <w:b/>
          <w:sz w:val="28"/>
          <w:szCs w:val="28"/>
          <w:lang w:val="en-US" w:eastAsia="zh-CN"/>
        </w:rPr>
      </w:pPr>
      <w:bookmarkStart w:id="0" w:name="_GoBack"/>
      <w:bookmarkEnd w:id="0"/>
    </w:p>
    <w:p w:rsidR="00D6052C" w:rsidRPr="00D6052C" w:rsidRDefault="00D6052C" w:rsidP="00D6052C">
      <w:pPr>
        <w:tabs>
          <w:tab w:val="left" w:pos="510"/>
        </w:tabs>
        <w:suppressAutoHyphens/>
        <w:spacing w:after="0" w:line="240" w:lineRule="auto"/>
        <w:ind w:left="360"/>
        <w:rPr>
          <w:rFonts w:ascii="Times New Roman" w:eastAsia="Times New Roman" w:hAnsi="Times New Roman" w:cs="Times New Roman"/>
          <w:b/>
          <w:sz w:val="28"/>
          <w:szCs w:val="28"/>
          <w:lang w:val="kk-KZ" w:eastAsia="zh-CN"/>
        </w:rPr>
      </w:pPr>
      <w:r>
        <w:rPr>
          <w:rFonts w:ascii="Times New Roman" w:eastAsia="Times New Roman" w:hAnsi="Times New Roman" w:cs="Times New Roman"/>
          <w:b/>
          <w:sz w:val="28"/>
          <w:szCs w:val="28"/>
          <w:lang w:val="en-US" w:eastAsia="zh-CN"/>
        </w:rPr>
        <w:t xml:space="preserve">4. </w:t>
      </w:r>
      <w:r w:rsidRPr="00D6052C">
        <w:rPr>
          <w:rFonts w:ascii="Times New Roman" w:eastAsia="Times New Roman" w:hAnsi="Times New Roman" w:cs="Times New Roman"/>
          <w:b/>
          <w:sz w:val="28"/>
          <w:szCs w:val="28"/>
          <w:lang w:val="kk-KZ" w:eastAsia="zh-CN"/>
        </w:rPr>
        <w:t>Педагогикалық іс-әрекеттің ерекшелік сипаттамасы. Педагогикалық құзіреттілік.</w:t>
      </w:r>
    </w:p>
    <w:p w:rsidR="00D6052C" w:rsidRPr="00D6052C" w:rsidRDefault="00D6052C" w:rsidP="00D6052C">
      <w:pPr>
        <w:tabs>
          <w:tab w:val="left" w:pos="510"/>
        </w:tabs>
        <w:suppressAutoHyphens/>
        <w:spacing w:after="0" w:line="240" w:lineRule="auto"/>
        <w:ind w:left="360"/>
        <w:rPr>
          <w:rFonts w:ascii="Times New Roman" w:eastAsia="Times New Roman" w:hAnsi="Times New Roman" w:cs="Times New Roman"/>
          <w:b/>
          <w:sz w:val="28"/>
          <w:szCs w:val="28"/>
          <w:lang w:val="kk-KZ" w:eastAsia="zh-CN"/>
        </w:rPr>
      </w:pPr>
    </w:p>
    <w:p w:rsidR="00D6052C" w:rsidRPr="00D6052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z w:val="28"/>
          <w:szCs w:val="28"/>
          <w:lang w:val="kk-KZ" w:eastAsia="ru-RU"/>
        </w:rPr>
      </w:pPr>
      <w:r w:rsidRPr="00D6052C">
        <w:rPr>
          <w:rFonts w:ascii="KZ Times New Roman" w:eastAsia="Times New Roman" w:hAnsi="KZ Times New Roman" w:cs="KZ Times New Roman"/>
          <w:sz w:val="28"/>
          <w:szCs w:val="28"/>
          <w:lang w:val="kk-KZ" w:eastAsia="ru-RU"/>
        </w:rPr>
        <w:t xml:space="preserve">Мұғалімнің кәсіби іс-әрекетінің сипаттамасы. Іс-әрекет ұғымы </w:t>
      </w:r>
      <w:r w:rsidRPr="00D6052C">
        <w:rPr>
          <w:rFonts w:ascii="KZ Times New Roman" w:eastAsia="Times New Roman" w:hAnsi="KZ Times New Roman" w:cs="KZ Times New Roman"/>
          <w:spacing w:val="-2"/>
          <w:sz w:val="28"/>
          <w:szCs w:val="28"/>
          <w:lang w:val="kk-KZ" w:eastAsia="ru-RU"/>
        </w:rPr>
        <w:t xml:space="preserve">гылым аралық ұғымдар қатарына жатады, себебі ол </w:t>
      </w:r>
      <w:r w:rsidRPr="00D6052C">
        <w:rPr>
          <w:rFonts w:ascii="KZ Times New Roman" w:eastAsia="Times New Roman" w:hAnsi="KZ Times New Roman" w:cs="KZ Times New Roman"/>
          <w:spacing w:val="-2"/>
          <w:sz w:val="28"/>
          <w:szCs w:val="28"/>
          <w:lang w:val="kk-KZ" w:eastAsia="zh-CN"/>
        </w:rPr>
        <w:t xml:space="preserve">педагогика </w:t>
      </w:r>
      <w:r w:rsidRPr="00D6052C">
        <w:rPr>
          <w:rFonts w:ascii="KZ Times New Roman" w:eastAsia="Times New Roman" w:hAnsi="KZ Times New Roman" w:cs="KZ Times New Roman"/>
          <w:spacing w:val="-4"/>
          <w:sz w:val="28"/>
          <w:szCs w:val="28"/>
          <w:lang w:val="kk-KZ" w:eastAsia="zh-CN"/>
        </w:rPr>
        <w:t xml:space="preserve">психология, әлеуметтану, философия, </w:t>
      </w:r>
      <w:r w:rsidRPr="00D6052C">
        <w:rPr>
          <w:rFonts w:ascii="KZ Times New Roman" w:eastAsia="Times New Roman" w:hAnsi="KZ Times New Roman" w:cs="KZ Times New Roman"/>
          <w:spacing w:val="-4"/>
          <w:sz w:val="28"/>
          <w:szCs w:val="28"/>
          <w:lang w:val="kk-KZ" w:eastAsia="ru-RU"/>
        </w:rPr>
        <w:t xml:space="preserve">мәдениеттаңу сияқты көптеген </w:t>
      </w:r>
      <w:r w:rsidRPr="00D6052C">
        <w:rPr>
          <w:rFonts w:ascii="KZ Times New Roman" w:eastAsia="Times New Roman" w:hAnsi="KZ Times New Roman" w:cs="KZ Times New Roman"/>
          <w:spacing w:val="-1"/>
          <w:sz w:val="28"/>
          <w:szCs w:val="28"/>
          <w:lang w:val="kk-KZ" w:eastAsia="ru-RU"/>
        </w:rPr>
        <w:t>әлеуметтік-гуманитарлық ғылымдардың зерттеу мәселелерінің бірі</w:t>
      </w:r>
    </w:p>
    <w:p w:rsidR="00D6052C" w:rsidRPr="00A834B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z w:val="28"/>
          <w:szCs w:val="28"/>
          <w:lang w:val="kk-KZ" w:eastAsia="ru-RU"/>
        </w:rPr>
      </w:pPr>
      <w:r w:rsidRPr="00D6052C">
        <w:rPr>
          <w:rFonts w:ascii="KZ Times New Roman" w:eastAsia="Times New Roman" w:hAnsi="KZ Times New Roman" w:cs="KZ Times New Roman"/>
          <w:sz w:val="28"/>
          <w:szCs w:val="28"/>
          <w:lang w:val="kk-KZ" w:eastAsia="ru-RU"/>
        </w:rPr>
        <w:t xml:space="preserve">Кез келген жеке тұлға </w:t>
      </w:r>
      <w:r w:rsidRPr="00D6052C">
        <w:rPr>
          <w:rFonts w:ascii="KZ Times New Roman" w:eastAsia="Times New Roman" w:hAnsi="KZ Times New Roman" w:cs="KZ Times New Roman"/>
          <w:sz w:val="28"/>
          <w:szCs w:val="28"/>
          <w:lang w:val="kk-KZ" w:eastAsia="zh-CN"/>
        </w:rPr>
        <w:t xml:space="preserve">тек </w:t>
      </w:r>
      <w:r w:rsidRPr="00D6052C">
        <w:rPr>
          <w:rFonts w:ascii="KZ Times New Roman" w:eastAsia="Times New Roman" w:hAnsi="KZ Times New Roman" w:cs="KZ Times New Roman"/>
          <w:sz w:val="28"/>
          <w:szCs w:val="28"/>
          <w:lang w:val="kk-KZ" w:eastAsia="ru-RU"/>
        </w:rPr>
        <w:t xml:space="preserve">өзінің белсенді іс-әрекеті арқылы ғана </w:t>
      </w:r>
      <w:r w:rsidRPr="00D6052C">
        <w:rPr>
          <w:rFonts w:ascii="KZ Times New Roman" w:eastAsia="Times New Roman" w:hAnsi="KZ Times New Roman" w:cs="KZ Times New Roman"/>
          <w:spacing w:val="-1"/>
          <w:sz w:val="28"/>
          <w:szCs w:val="28"/>
          <w:lang w:val="kk-KZ" w:eastAsia="ru-RU"/>
        </w:rPr>
        <w:t xml:space="preserve">дамитыны белгілі. </w:t>
      </w:r>
      <w:r w:rsidRPr="00A834BC">
        <w:rPr>
          <w:rFonts w:ascii="KZ Times New Roman" w:eastAsia="Times New Roman" w:hAnsi="KZ Times New Roman" w:cs="KZ Times New Roman"/>
          <w:spacing w:val="-1"/>
          <w:sz w:val="28"/>
          <w:szCs w:val="28"/>
          <w:lang w:val="kk-KZ" w:eastAsia="ru-RU"/>
        </w:rPr>
        <w:t xml:space="preserve">Сондықтан адамтану ғылымдарының барлығы өз </w:t>
      </w:r>
      <w:r w:rsidRPr="00A834BC">
        <w:rPr>
          <w:rFonts w:ascii="KZ Times New Roman" w:eastAsia="Times New Roman" w:hAnsi="KZ Times New Roman" w:cs="KZ Times New Roman"/>
          <w:sz w:val="28"/>
          <w:szCs w:val="28"/>
          <w:lang w:val="kk-KZ" w:eastAsia="ru-RU"/>
        </w:rPr>
        <w:t xml:space="preserve">тұрғысынан адам санасы </w:t>
      </w:r>
      <w:r w:rsidRPr="00D6052C">
        <w:rPr>
          <w:rFonts w:ascii="KZ Times New Roman" w:eastAsia="Times New Roman" w:hAnsi="KZ Times New Roman" w:cs="KZ Times New Roman"/>
          <w:sz w:val="28"/>
          <w:szCs w:val="28"/>
          <w:lang w:val="kk-KZ" w:eastAsia="zh-CN"/>
        </w:rPr>
        <w:t xml:space="preserve">мен </w:t>
      </w:r>
      <w:r w:rsidRPr="00A834BC">
        <w:rPr>
          <w:rFonts w:ascii="KZ Times New Roman" w:eastAsia="Times New Roman" w:hAnsi="KZ Times New Roman" w:cs="KZ Times New Roman"/>
          <w:sz w:val="28"/>
          <w:szCs w:val="28"/>
          <w:lang w:val="kk-KZ" w:eastAsia="ru-RU"/>
        </w:rPr>
        <w:t>іс-әрекеттерін зерттеуге тырысады.</w:t>
      </w:r>
    </w:p>
    <w:p w:rsidR="00D6052C" w:rsidRPr="00A834B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z w:val="28"/>
          <w:szCs w:val="28"/>
          <w:lang w:val="kk-KZ" w:eastAsia="ru-RU"/>
        </w:rPr>
      </w:pPr>
      <w:r w:rsidRPr="00A834BC">
        <w:rPr>
          <w:rFonts w:ascii="KZ Times New Roman" w:eastAsia="Times New Roman" w:hAnsi="KZ Times New Roman" w:cs="KZ Times New Roman"/>
          <w:sz w:val="28"/>
          <w:szCs w:val="28"/>
          <w:lang w:val="kk-KZ" w:eastAsia="ru-RU"/>
        </w:rPr>
        <w:t xml:space="preserve">Психологиялық тұрғыдан қарастырғанда </w:t>
      </w:r>
      <w:r w:rsidRPr="00A834BC">
        <w:rPr>
          <w:rFonts w:ascii="KZ Times New Roman" w:eastAsia="Times New Roman" w:hAnsi="KZ Times New Roman" w:cs="KZ Times New Roman"/>
          <w:i/>
          <w:sz w:val="28"/>
          <w:szCs w:val="28"/>
          <w:lang w:val="kk-KZ" w:eastAsia="ru-RU"/>
        </w:rPr>
        <w:t xml:space="preserve">іс-әрекет </w:t>
      </w:r>
      <w:r w:rsidRPr="00D6052C">
        <w:rPr>
          <w:rFonts w:ascii="KZ Times New Roman" w:eastAsia="Times New Roman" w:hAnsi="KZ Times New Roman" w:cs="KZ Times New Roman"/>
          <w:i/>
          <w:sz w:val="28"/>
          <w:szCs w:val="28"/>
          <w:lang w:val="kk-KZ" w:eastAsia="zh-CN"/>
        </w:rPr>
        <w:t xml:space="preserve">- </w:t>
      </w:r>
      <w:r w:rsidRPr="00A834BC">
        <w:rPr>
          <w:rFonts w:ascii="KZ Times New Roman" w:eastAsia="Times New Roman" w:hAnsi="KZ Times New Roman" w:cs="KZ Times New Roman"/>
          <w:sz w:val="28"/>
          <w:szCs w:val="28"/>
          <w:lang w:val="kk-KZ" w:eastAsia="ru-RU"/>
        </w:rPr>
        <w:t xml:space="preserve">адамның қоршаған дүниемен белсенді қарым-қатынаста болуы арқылы өзін субъектілік позицияға қоюы ретінде қарастырылады. </w:t>
      </w:r>
      <w:r w:rsidRPr="00D6052C">
        <w:rPr>
          <w:rFonts w:ascii="KZ Times New Roman" w:eastAsia="Times New Roman" w:hAnsi="KZ Times New Roman" w:cs="KZ Times New Roman"/>
          <w:sz w:val="28"/>
          <w:szCs w:val="28"/>
          <w:lang w:val="kk-KZ" w:eastAsia="ru-RU"/>
        </w:rPr>
        <w:t xml:space="preserve">Педагогикалық көзқарастар бойынша </w:t>
      </w:r>
      <w:r w:rsidRPr="00D6052C">
        <w:rPr>
          <w:rFonts w:ascii="KZ Times New Roman" w:eastAsia="Times New Roman" w:hAnsi="KZ Times New Roman" w:cs="KZ Times New Roman"/>
          <w:i/>
          <w:sz w:val="28"/>
          <w:szCs w:val="28"/>
          <w:lang w:val="kk-KZ" w:eastAsia="ru-RU"/>
        </w:rPr>
        <w:t xml:space="preserve">іс-әрекет </w:t>
      </w:r>
      <w:r w:rsidRPr="00D6052C">
        <w:rPr>
          <w:rFonts w:ascii="KZ Times New Roman" w:eastAsia="Times New Roman" w:hAnsi="KZ Times New Roman" w:cs="KZ Times New Roman"/>
          <w:sz w:val="28"/>
          <w:szCs w:val="28"/>
          <w:lang w:val="kk-KZ" w:eastAsia="zh-CN"/>
        </w:rPr>
        <w:t xml:space="preserve">- </w:t>
      </w:r>
      <w:r w:rsidRPr="00D6052C">
        <w:rPr>
          <w:rFonts w:ascii="KZ Times New Roman" w:eastAsia="Times New Roman" w:hAnsi="KZ Times New Roman" w:cs="KZ Times New Roman"/>
          <w:i/>
          <w:sz w:val="28"/>
          <w:szCs w:val="28"/>
          <w:lang w:val="kk-KZ" w:eastAsia="ru-RU"/>
        </w:rPr>
        <w:t>қоғамдық және жеке тұлғалық маңызды нәтиже беретін бір мақсатқа бағытталған белсенділік.</w:t>
      </w:r>
      <w:r w:rsidRPr="00D6052C">
        <w:rPr>
          <w:rFonts w:ascii="KZ Times New Roman" w:eastAsia="Times New Roman" w:hAnsi="KZ Times New Roman" w:cs="KZ Times New Roman"/>
          <w:i/>
          <w:sz w:val="28"/>
          <w:szCs w:val="28"/>
          <w:lang w:val="kk-KZ" w:eastAsia="zh-CN"/>
        </w:rPr>
        <w:t xml:space="preserve">. </w:t>
      </w:r>
      <w:r w:rsidRPr="00D6052C">
        <w:rPr>
          <w:rFonts w:ascii="KZ Times New Roman" w:eastAsia="Times New Roman" w:hAnsi="KZ Times New Roman" w:cs="KZ Times New Roman"/>
          <w:sz w:val="28"/>
          <w:szCs w:val="28"/>
          <w:lang w:val="kk-KZ" w:eastAsia="ru-RU"/>
        </w:rPr>
        <w:t xml:space="preserve">Өзіндік жеке іс-әрекеттері арқылы адам басқа әлеуметтік іс-әрекеттерге араласады. Іс-әрекеттің </w:t>
      </w:r>
      <w:r w:rsidRPr="00D6052C">
        <w:rPr>
          <w:rFonts w:ascii="KZ Times New Roman" w:eastAsia="Times New Roman" w:hAnsi="KZ Times New Roman" w:cs="KZ Times New Roman"/>
          <w:sz w:val="28"/>
          <w:szCs w:val="28"/>
          <w:lang w:val="kk-KZ" w:eastAsia="zh-CN"/>
        </w:rPr>
        <w:t xml:space="preserve">осындай сипаты </w:t>
      </w:r>
      <w:r w:rsidRPr="00D6052C">
        <w:rPr>
          <w:rFonts w:ascii="KZ Times New Roman" w:eastAsia="Times New Roman" w:hAnsi="KZ Times New Roman" w:cs="KZ Times New Roman"/>
          <w:sz w:val="28"/>
          <w:szCs w:val="28"/>
          <w:lang w:val="kk-KZ" w:eastAsia="ru-RU"/>
        </w:rPr>
        <w:t xml:space="preserve">оның нақты бір құрылымы </w:t>
      </w:r>
      <w:r w:rsidRPr="00D6052C">
        <w:rPr>
          <w:rFonts w:ascii="KZ Times New Roman" w:eastAsia="Times New Roman" w:hAnsi="KZ Times New Roman" w:cs="KZ Times New Roman"/>
          <w:sz w:val="28"/>
          <w:szCs w:val="28"/>
          <w:lang w:val="kk-KZ" w:eastAsia="zh-CN"/>
        </w:rPr>
        <w:t xml:space="preserve">бар </w:t>
      </w:r>
      <w:r w:rsidRPr="00D6052C">
        <w:rPr>
          <w:rFonts w:ascii="KZ Times New Roman" w:eastAsia="Times New Roman" w:hAnsi="KZ Times New Roman" w:cs="KZ Times New Roman"/>
          <w:sz w:val="28"/>
          <w:szCs w:val="28"/>
          <w:lang w:val="kk-KZ" w:eastAsia="ru-RU"/>
        </w:rPr>
        <w:t xml:space="preserve">екенін анықтайды, Іс-әрекеттің құрылымына </w:t>
      </w:r>
      <w:r w:rsidRPr="00D6052C">
        <w:rPr>
          <w:rFonts w:ascii="KZ Times New Roman" w:eastAsia="Times New Roman" w:hAnsi="KZ Times New Roman" w:cs="KZ Times New Roman"/>
          <w:sz w:val="28"/>
          <w:szCs w:val="28"/>
          <w:lang w:val="kk-KZ" w:eastAsia="zh-CN"/>
        </w:rPr>
        <w:t xml:space="preserve">мотив, </w:t>
      </w:r>
      <w:r w:rsidRPr="00D6052C">
        <w:rPr>
          <w:rFonts w:ascii="KZ Times New Roman" w:eastAsia="Times New Roman" w:hAnsi="KZ Times New Roman" w:cs="KZ Times New Roman"/>
          <w:sz w:val="28"/>
          <w:szCs w:val="28"/>
          <w:lang w:val="kk-KZ" w:eastAsia="ru-RU"/>
        </w:rPr>
        <w:t xml:space="preserve">мақсат, құрал, іс-қимылдар, нәтиже, бағалау сияқты компоненттер кіретіні белгілі </w:t>
      </w:r>
      <w:r w:rsidRPr="00D6052C">
        <w:rPr>
          <w:rFonts w:ascii="KZ Times New Roman" w:eastAsia="Times New Roman" w:hAnsi="KZ Times New Roman" w:cs="KZ Times New Roman"/>
          <w:i/>
          <w:sz w:val="28"/>
          <w:szCs w:val="28"/>
          <w:lang w:val="kk-KZ" w:eastAsia="zh-CN"/>
        </w:rPr>
        <w:t xml:space="preserve">(2 </w:t>
      </w:r>
      <w:r w:rsidRPr="00D6052C">
        <w:rPr>
          <w:rFonts w:ascii="KZ Times New Roman" w:eastAsia="Times New Roman" w:hAnsi="KZ Times New Roman" w:cs="KZ Times New Roman"/>
          <w:i/>
          <w:sz w:val="28"/>
          <w:szCs w:val="28"/>
          <w:lang w:val="kk-KZ" w:eastAsia="ru-RU"/>
        </w:rPr>
        <w:t>тақырыптағы 1-суретті қараңыз).</w:t>
      </w:r>
    </w:p>
    <w:p w:rsidR="00D6052C" w:rsidRPr="00D6052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pacing w:val="-1"/>
          <w:sz w:val="28"/>
          <w:szCs w:val="28"/>
          <w:lang w:eastAsia="ru-RU"/>
        </w:rPr>
      </w:pPr>
      <w:proofErr w:type="spellStart"/>
      <w:r w:rsidRPr="00D6052C">
        <w:rPr>
          <w:rFonts w:ascii="KZ Times New Roman" w:eastAsia="Times New Roman" w:hAnsi="KZ Times New Roman" w:cs="KZ Times New Roman"/>
          <w:i/>
          <w:spacing w:val="-1"/>
          <w:sz w:val="28"/>
          <w:szCs w:val="28"/>
          <w:lang w:eastAsia="ru-RU"/>
        </w:rPr>
        <w:t>Мазмұны</w:t>
      </w:r>
      <w:proofErr w:type="spellEnd"/>
      <w:r w:rsidRPr="00D6052C">
        <w:rPr>
          <w:rFonts w:ascii="KZ Times New Roman" w:eastAsia="Times New Roman" w:hAnsi="KZ Times New Roman" w:cs="KZ Times New Roman"/>
          <w:i/>
          <w:spacing w:val="-1"/>
          <w:sz w:val="28"/>
          <w:szCs w:val="28"/>
          <w:lang w:eastAsia="ru-RU"/>
        </w:rPr>
        <w:t xml:space="preserve"> </w:t>
      </w:r>
      <w:proofErr w:type="spellStart"/>
      <w:r w:rsidRPr="00D6052C">
        <w:rPr>
          <w:rFonts w:ascii="KZ Times New Roman" w:eastAsia="Times New Roman" w:hAnsi="KZ Times New Roman" w:cs="KZ Times New Roman"/>
          <w:i/>
          <w:spacing w:val="-1"/>
          <w:sz w:val="28"/>
          <w:szCs w:val="28"/>
          <w:lang w:eastAsia="ru-RU"/>
        </w:rPr>
        <w:t>жағынан</w:t>
      </w:r>
      <w:proofErr w:type="spellEnd"/>
      <w:r w:rsidRPr="00D6052C">
        <w:rPr>
          <w:rFonts w:ascii="KZ Times New Roman" w:eastAsia="Times New Roman" w:hAnsi="KZ Times New Roman" w:cs="KZ Times New Roman"/>
          <w:i/>
          <w:spacing w:val="-1"/>
          <w:sz w:val="28"/>
          <w:szCs w:val="28"/>
          <w:lang w:eastAsia="ru-RU"/>
        </w:rPr>
        <w:t xml:space="preserve"> </w:t>
      </w:r>
      <w:proofErr w:type="spellStart"/>
      <w:r w:rsidRPr="00D6052C">
        <w:rPr>
          <w:rFonts w:ascii="KZ Times New Roman" w:eastAsia="Times New Roman" w:hAnsi="KZ Times New Roman" w:cs="KZ Times New Roman"/>
          <w:spacing w:val="-1"/>
          <w:sz w:val="28"/>
          <w:szCs w:val="28"/>
          <w:lang w:eastAsia="ru-RU"/>
        </w:rPr>
        <w:t>іс-әрекеттерді</w:t>
      </w:r>
      <w:proofErr w:type="spellEnd"/>
      <w:r w:rsidRPr="00D6052C">
        <w:rPr>
          <w:rFonts w:ascii="KZ Times New Roman" w:eastAsia="Times New Roman" w:hAnsi="KZ Times New Roman" w:cs="KZ Times New Roman"/>
          <w:spacing w:val="-1"/>
          <w:sz w:val="28"/>
          <w:szCs w:val="28"/>
          <w:lang w:eastAsia="ru-RU"/>
        </w:rPr>
        <w:t>:</w:t>
      </w:r>
    </w:p>
    <w:p w:rsidR="00D6052C" w:rsidRPr="00D6052C" w:rsidRDefault="00D6052C" w:rsidP="00D6052C">
      <w:pPr>
        <w:widowControl w:val="0"/>
        <w:numPr>
          <w:ilvl w:val="0"/>
          <w:numId w:val="2"/>
        </w:numPr>
        <w:shd w:val="clear" w:color="auto" w:fill="FFFFFF"/>
        <w:tabs>
          <w:tab w:val="left" w:pos="480"/>
        </w:tabs>
        <w:suppressAutoHyphens/>
        <w:autoSpaceDE w:val="0"/>
        <w:spacing w:after="0" w:line="240" w:lineRule="auto"/>
        <w:ind w:left="360"/>
        <w:jc w:val="both"/>
        <w:rPr>
          <w:rFonts w:ascii="KZ Times New Roman" w:eastAsia="Times New Roman" w:hAnsi="KZ Times New Roman" w:cs="KZ Times New Roman"/>
          <w:sz w:val="28"/>
          <w:szCs w:val="28"/>
          <w:lang w:eastAsia="ru-RU"/>
        </w:rPr>
      </w:pPr>
      <w:r w:rsidRPr="00D6052C">
        <w:rPr>
          <w:rFonts w:ascii="KZ Times New Roman" w:eastAsia="Times New Roman" w:hAnsi="KZ Times New Roman" w:cs="KZ Times New Roman"/>
          <w:spacing w:val="-1"/>
          <w:sz w:val="28"/>
          <w:szCs w:val="28"/>
          <w:lang w:eastAsia="ru-RU"/>
        </w:rPr>
        <w:t xml:space="preserve">танымдық </w:t>
      </w:r>
      <w:r w:rsidRPr="00D6052C">
        <w:rPr>
          <w:rFonts w:ascii="KZ Times New Roman" w:eastAsia="Times New Roman" w:hAnsi="KZ Times New Roman" w:cs="KZ Times New Roman"/>
          <w:i/>
          <w:spacing w:val="-1"/>
          <w:sz w:val="28"/>
          <w:szCs w:val="28"/>
          <w:lang w:eastAsia="ru-RU"/>
        </w:rPr>
        <w:t xml:space="preserve">қоршаған әлем туралы білімдермен қарулану, дүниені </w:t>
      </w:r>
      <w:r w:rsidRPr="00D6052C">
        <w:rPr>
          <w:rFonts w:ascii="KZ Times New Roman" w:eastAsia="Times New Roman" w:hAnsi="KZ Times New Roman" w:cs="KZ Times New Roman"/>
          <w:i/>
          <w:sz w:val="28"/>
          <w:szCs w:val="28"/>
          <w:lang w:eastAsia="ru-RU"/>
        </w:rPr>
        <w:t>танып білу);</w:t>
      </w:r>
    </w:p>
    <w:p w:rsidR="00D6052C" w:rsidRPr="00D6052C" w:rsidRDefault="00D6052C" w:rsidP="00D6052C">
      <w:pPr>
        <w:widowControl w:val="0"/>
        <w:numPr>
          <w:ilvl w:val="0"/>
          <w:numId w:val="3"/>
        </w:numPr>
        <w:shd w:val="clear" w:color="auto" w:fill="FFFFFF"/>
        <w:tabs>
          <w:tab w:val="left" w:pos="480"/>
        </w:tabs>
        <w:suppressAutoHyphens/>
        <w:autoSpaceDE w:val="0"/>
        <w:spacing w:after="0" w:line="240" w:lineRule="auto"/>
        <w:ind w:left="360"/>
        <w:jc w:val="both"/>
        <w:rPr>
          <w:rFonts w:ascii="KZ Times New Roman" w:eastAsia="Times New Roman" w:hAnsi="KZ Times New Roman" w:cs="KZ Times New Roman"/>
          <w:sz w:val="28"/>
          <w:szCs w:val="28"/>
          <w:lang w:eastAsia="ru-RU"/>
        </w:rPr>
      </w:pPr>
      <w:r w:rsidRPr="00D6052C">
        <w:rPr>
          <w:rFonts w:ascii="KZ Times New Roman" w:eastAsia="Times New Roman" w:hAnsi="KZ Times New Roman" w:cs="KZ Times New Roman"/>
          <w:sz w:val="28"/>
          <w:szCs w:val="28"/>
          <w:lang w:eastAsia="ru-RU"/>
        </w:rPr>
        <w:t xml:space="preserve">зерттеушілік </w:t>
      </w:r>
      <w:r w:rsidRPr="00D6052C">
        <w:rPr>
          <w:rFonts w:ascii="KZ Times New Roman" w:eastAsia="Times New Roman" w:hAnsi="KZ Times New Roman" w:cs="KZ Times New Roman"/>
          <w:i/>
          <w:sz w:val="28"/>
          <w:szCs w:val="28"/>
          <w:lang w:eastAsia="ru-RU"/>
        </w:rPr>
        <w:t>(белгісіз құбылыстарды зерттеу процессі);</w:t>
      </w:r>
    </w:p>
    <w:p w:rsidR="00D6052C" w:rsidRPr="00D6052C" w:rsidRDefault="00D6052C" w:rsidP="00D6052C">
      <w:pPr>
        <w:widowControl w:val="0"/>
        <w:numPr>
          <w:ilvl w:val="0"/>
          <w:numId w:val="2"/>
        </w:numPr>
        <w:shd w:val="clear" w:color="auto" w:fill="FFFFFF"/>
        <w:tabs>
          <w:tab w:val="left" w:pos="480"/>
        </w:tabs>
        <w:suppressAutoHyphens/>
        <w:autoSpaceDE w:val="0"/>
        <w:spacing w:after="0" w:line="240" w:lineRule="auto"/>
        <w:ind w:left="360"/>
        <w:jc w:val="both"/>
        <w:rPr>
          <w:rFonts w:ascii="KZ Times New Roman" w:eastAsia="Times New Roman" w:hAnsi="KZ Times New Roman" w:cs="KZ Times New Roman"/>
          <w:sz w:val="28"/>
          <w:szCs w:val="28"/>
          <w:lang w:eastAsia="ru-RU"/>
        </w:rPr>
      </w:pPr>
      <w:r w:rsidRPr="00D6052C">
        <w:rPr>
          <w:rFonts w:ascii="KZ Times New Roman" w:eastAsia="Times New Roman" w:hAnsi="KZ Times New Roman" w:cs="KZ Times New Roman"/>
          <w:sz w:val="28"/>
          <w:szCs w:val="28"/>
          <w:lang w:eastAsia="ru-RU"/>
        </w:rPr>
        <w:t xml:space="preserve">коммуникативтік </w:t>
      </w:r>
      <w:r w:rsidRPr="00D6052C">
        <w:rPr>
          <w:rFonts w:ascii="KZ Times New Roman" w:eastAsia="Times New Roman" w:hAnsi="KZ Times New Roman" w:cs="KZ Times New Roman"/>
          <w:i/>
          <w:sz w:val="28"/>
          <w:szCs w:val="28"/>
          <w:lang w:eastAsia="ru-RU"/>
        </w:rPr>
        <w:t>(қарым-қатынас орната алу, тіл табыса алу процестері);</w:t>
      </w:r>
    </w:p>
    <w:p w:rsidR="00D6052C" w:rsidRPr="00D6052C" w:rsidRDefault="00D6052C" w:rsidP="00D6052C">
      <w:pPr>
        <w:widowControl w:val="0"/>
        <w:numPr>
          <w:ilvl w:val="0"/>
          <w:numId w:val="3"/>
        </w:numPr>
        <w:shd w:val="clear" w:color="auto" w:fill="FFFFFF"/>
        <w:tabs>
          <w:tab w:val="left" w:pos="480"/>
        </w:tabs>
        <w:suppressAutoHyphens/>
        <w:autoSpaceDE w:val="0"/>
        <w:spacing w:after="0" w:line="240" w:lineRule="auto"/>
        <w:ind w:left="360"/>
        <w:jc w:val="both"/>
        <w:rPr>
          <w:rFonts w:ascii="KZ Times New Roman" w:eastAsia="Times New Roman" w:hAnsi="KZ Times New Roman" w:cs="KZ Times New Roman"/>
          <w:i/>
          <w:sz w:val="28"/>
          <w:szCs w:val="28"/>
          <w:lang w:val="kk-KZ" w:eastAsia="zh-CN"/>
        </w:rPr>
      </w:pPr>
      <w:r w:rsidRPr="00D6052C">
        <w:rPr>
          <w:rFonts w:ascii="KZ Times New Roman" w:eastAsia="Times New Roman" w:hAnsi="KZ Times New Roman" w:cs="KZ Times New Roman"/>
          <w:sz w:val="28"/>
          <w:szCs w:val="28"/>
          <w:lang w:eastAsia="ru-RU"/>
        </w:rPr>
        <w:t xml:space="preserve">білім берушілік </w:t>
      </w:r>
      <w:r w:rsidRPr="00D6052C">
        <w:rPr>
          <w:rFonts w:ascii="KZ Times New Roman" w:eastAsia="Times New Roman" w:hAnsi="KZ Times New Roman" w:cs="KZ Times New Roman"/>
          <w:i/>
          <w:sz w:val="28"/>
          <w:szCs w:val="28"/>
          <w:lang w:eastAsia="ru-RU"/>
        </w:rPr>
        <w:t xml:space="preserve">{басқаларға білім </w:t>
      </w:r>
      <w:r w:rsidRPr="00D6052C">
        <w:rPr>
          <w:rFonts w:ascii="KZ Times New Roman" w:eastAsia="Times New Roman" w:hAnsi="KZ Times New Roman" w:cs="KZ Times New Roman"/>
          <w:i/>
          <w:sz w:val="28"/>
          <w:szCs w:val="28"/>
          <w:lang w:val="kk-KZ" w:eastAsia="zh-CN"/>
        </w:rPr>
        <w:t xml:space="preserve">беру </w:t>
      </w:r>
      <w:r w:rsidRPr="00D6052C">
        <w:rPr>
          <w:rFonts w:ascii="KZ Times New Roman" w:eastAsia="Times New Roman" w:hAnsi="KZ Times New Roman" w:cs="KZ Times New Roman"/>
          <w:i/>
          <w:sz w:val="28"/>
          <w:szCs w:val="28"/>
          <w:lang w:eastAsia="ru-RU"/>
        </w:rPr>
        <w:t>процесі);</w:t>
      </w:r>
    </w:p>
    <w:p w:rsidR="00D6052C" w:rsidRPr="00A834BC" w:rsidRDefault="00D6052C" w:rsidP="00D6052C">
      <w:pPr>
        <w:shd w:val="clear" w:color="auto" w:fill="FFFFFF"/>
        <w:tabs>
          <w:tab w:val="left" w:pos="634"/>
        </w:tabs>
        <w:suppressAutoHyphens/>
        <w:spacing w:after="0" w:line="240" w:lineRule="auto"/>
        <w:ind w:left="360"/>
        <w:jc w:val="both"/>
        <w:rPr>
          <w:rFonts w:ascii="KZ Times New Roman" w:eastAsia="Times New Roman" w:hAnsi="KZ Times New Roman" w:cs="KZ Times New Roman"/>
          <w:sz w:val="28"/>
          <w:szCs w:val="28"/>
          <w:lang w:val="kk-KZ" w:eastAsia="ru-RU"/>
        </w:rPr>
      </w:pPr>
      <w:r w:rsidRPr="00D6052C">
        <w:rPr>
          <w:rFonts w:ascii="KZ Times New Roman" w:eastAsia="Times New Roman" w:hAnsi="KZ Times New Roman" w:cs="KZ Times New Roman"/>
          <w:i/>
          <w:sz w:val="28"/>
          <w:szCs w:val="28"/>
          <w:lang w:val="kk-KZ" w:eastAsia="zh-CN"/>
        </w:rPr>
        <w:lastRenderedPageBreak/>
        <w:t xml:space="preserve">- </w:t>
      </w:r>
      <w:r w:rsidRPr="00A834BC">
        <w:rPr>
          <w:rFonts w:ascii="KZ Times New Roman" w:eastAsia="Times New Roman" w:hAnsi="KZ Times New Roman" w:cs="KZ Times New Roman"/>
          <w:sz w:val="28"/>
          <w:szCs w:val="28"/>
          <w:lang w:val="kk-KZ" w:eastAsia="ru-RU"/>
        </w:rPr>
        <w:t xml:space="preserve">өзгертушілік </w:t>
      </w:r>
      <w:r w:rsidRPr="00A834BC">
        <w:rPr>
          <w:rFonts w:ascii="KZ Times New Roman" w:eastAsia="Times New Roman" w:hAnsi="KZ Times New Roman" w:cs="KZ Times New Roman"/>
          <w:i/>
          <w:sz w:val="28"/>
          <w:szCs w:val="28"/>
          <w:lang w:val="kk-KZ" w:eastAsia="ru-RU"/>
        </w:rPr>
        <w:t xml:space="preserve">(қоғамды өзін жетілдіру процесі) </w:t>
      </w:r>
      <w:r w:rsidRPr="00A834BC">
        <w:rPr>
          <w:rFonts w:ascii="KZ Times New Roman" w:eastAsia="Times New Roman" w:hAnsi="KZ Times New Roman" w:cs="KZ Times New Roman"/>
          <w:sz w:val="28"/>
          <w:szCs w:val="28"/>
          <w:lang w:val="kk-KZ" w:eastAsia="ru-RU"/>
        </w:rPr>
        <w:t>болып ажыратылады,</w:t>
      </w:r>
    </w:p>
    <w:p w:rsidR="00D6052C" w:rsidRPr="00A834B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i/>
          <w:spacing w:val="-4"/>
          <w:sz w:val="28"/>
          <w:szCs w:val="28"/>
          <w:lang w:val="kk-KZ" w:eastAsia="ru-RU"/>
        </w:rPr>
      </w:pPr>
      <w:r w:rsidRPr="00A834BC">
        <w:rPr>
          <w:rFonts w:ascii="KZ Times New Roman" w:eastAsia="Times New Roman" w:hAnsi="KZ Times New Roman" w:cs="KZ Times New Roman"/>
          <w:sz w:val="28"/>
          <w:szCs w:val="28"/>
          <w:lang w:val="kk-KZ" w:eastAsia="ru-RU"/>
        </w:rPr>
        <w:t xml:space="preserve">Әр-түрлі </w:t>
      </w:r>
      <w:r w:rsidRPr="00A834BC">
        <w:rPr>
          <w:rFonts w:ascii="KZ Times New Roman" w:eastAsia="Times New Roman" w:hAnsi="KZ Times New Roman" w:cs="KZ Times New Roman"/>
          <w:i/>
          <w:sz w:val="28"/>
          <w:szCs w:val="28"/>
          <w:lang w:val="kk-KZ" w:eastAsia="ru-RU"/>
        </w:rPr>
        <w:t xml:space="preserve">белгілеріне қарап </w:t>
      </w:r>
      <w:r w:rsidRPr="00A834BC">
        <w:rPr>
          <w:rFonts w:ascii="KZ Times New Roman" w:eastAsia="Times New Roman" w:hAnsi="KZ Times New Roman" w:cs="KZ Times New Roman"/>
          <w:sz w:val="28"/>
          <w:szCs w:val="28"/>
          <w:lang w:val="kk-KZ" w:eastAsia="ru-RU"/>
        </w:rPr>
        <w:t>педагогика-психология ғылымдарында іс-әрекеттердің негізгі түрлері ретінде:</w:t>
      </w:r>
    </w:p>
    <w:p w:rsidR="00D6052C" w:rsidRPr="00D6052C" w:rsidRDefault="00D6052C" w:rsidP="00D6052C">
      <w:pPr>
        <w:widowControl w:val="0"/>
        <w:numPr>
          <w:ilvl w:val="0"/>
          <w:numId w:val="4"/>
        </w:numPr>
        <w:shd w:val="clear" w:color="auto" w:fill="FFFFFF"/>
        <w:tabs>
          <w:tab w:val="left" w:pos="427"/>
        </w:tabs>
        <w:suppressAutoHyphens/>
        <w:autoSpaceDE w:val="0"/>
        <w:spacing w:after="0" w:line="240" w:lineRule="auto"/>
        <w:ind w:left="360"/>
        <w:jc w:val="both"/>
        <w:rPr>
          <w:rFonts w:ascii="KZ Times New Roman" w:eastAsia="Times New Roman" w:hAnsi="KZ Times New Roman" w:cs="KZ Times New Roman"/>
          <w:i/>
          <w:sz w:val="28"/>
          <w:szCs w:val="28"/>
          <w:lang w:eastAsia="ru-RU"/>
        </w:rPr>
      </w:pPr>
      <w:proofErr w:type="spellStart"/>
      <w:r w:rsidRPr="00D6052C">
        <w:rPr>
          <w:rFonts w:ascii="KZ Times New Roman" w:eastAsia="Times New Roman" w:hAnsi="KZ Times New Roman" w:cs="KZ Times New Roman"/>
          <w:i/>
          <w:spacing w:val="-4"/>
          <w:sz w:val="28"/>
          <w:szCs w:val="28"/>
          <w:lang w:eastAsia="ru-RU"/>
        </w:rPr>
        <w:t>ойын</w:t>
      </w:r>
      <w:proofErr w:type="spellEnd"/>
      <w:r w:rsidRPr="00D6052C">
        <w:rPr>
          <w:rFonts w:ascii="KZ Times New Roman" w:eastAsia="Times New Roman" w:hAnsi="KZ Times New Roman" w:cs="KZ Times New Roman"/>
          <w:i/>
          <w:spacing w:val="-4"/>
          <w:sz w:val="28"/>
          <w:szCs w:val="28"/>
          <w:lang w:eastAsia="ru-RU"/>
        </w:rPr>
        <w:t>;</w:t>
      </w:r>
    </w:p>
    <w:p w:rsidR="00D6052C" w:rsidRPr="00D6052C" w:rsidRDefault="00D6052C" w:rsidP="00D6052C">
      <w:pPr>
        <w:widowControl w:val="0"/>
        <w:numPr>
          <w:ilvl w:val="0"/>
          <w:numId w:val="4"/>
        </w:numPr>
        <w:shd w:val="clear" w:color="auto" w:fill="FFFFFF"/>
        <w:tabs>
          <w:tab w:val="left" w:pos="427"/>
        </w:tabs>
        <w:suppressAutoHyphens/>
        <w:autoSpaceDE w:val="0"/>
        <w:spacing w:after="0" w:line="240" w:lineRule="auto"/>
        <w:ind w:left="360"/>
        <w:jc w:val="both"/>
        <w:rPr>
          <w:rFonts w:ascii="KZ Times New Roman" w:eastAsia="Times New Roman" w:hAnsi="KZ Times New Roman" w:cs="KZ Times New Roman"/>
          <w:i/>
          <w:spacing w:val="-3"/>
          <w:sz w:val="28"/>
          <w:szCs w:val="28"/>
          <w:lang w:eastAsia="ru-RU"/>
        </w:rPr>
      </w:pPr>
      <w:r w:rsidRPr="00D6052C">
        <w:rPr>
          <w:rFonts w:ascii="KZ Times New Roman" w:eastAsia="Times New Roman" w:hAnsi="KZ Times New Roman" w:cs="KZ Times New Roman"/>
          <w:i/>
          <w:sz w:val="28"/>
          <w:szCs w:val="28"/>
          <w:lang w:eastAsia="ru-RU"/>
        </w:rPr>
        <w:t>қарым-қатынас;</w:t>
      </w:r>
    </w:p>
    <w:p w:rsidR="00D6052C" w:rsidRPr="00D6052C" w:rsidRDefault="00D6052C" w:rsidP="00D6052C">
      <w:pPr>
        <w:widowControl w:val="0"/>
        <w:numPr>
          <w:ilvl w:val="0"/>
          <w:numId w:val="4"/>
        </w:numPr>
        <w:shd w:val="clear" w:color="auto" w:fill="FFFFFF"/>
        <w:tabs>
          <w:tab w:val="left" w:pos="427"/>
        </w:tabs>
        <w:suppressAutoHyphens/>
        <w:autoSpaceDE w:val="0"/>
        <w:spacing w:after="0" w:line="240" w:lineRule="auto"/>
        <w:ind w:left="360"/>
        <w:jc w:val="both"/>
        <w:rPr>
          <w:rFonts w:ascii="KZ Times New Roman" w:eastAsia="Times New Roman" w:hAnsi="KZ Times New Roman" w:cs="KZ Times New Roman"/>
          <w:i/>
          <w:sz w:val="28"/>
          <w:szCs w:val="28"/>
          <w:lang w:val="kk-KZ" w:eastAsia="zh-CN"/>
        </w:rPr>
      </w:pPr>
      <w:r w:rsidRPr="00D6052C">
        <w:rPr>
          <w:rFonts w:ascii="KZ Times New Roman" w:eastAsia="Times New Roman" w:hAnsi="KZ Times New Roman" w:cs="KZ Times New Roman"/>
          <w:i/>
          <w:spacing w:val="-3"/>
          <w:sz w:val="28"/>
          <w:szCs w:val="28"/>
          <w:lang w:eastAsia="ru-RU"/>
        </w:rPr>
        <w:t>еңбек;</w:t>
      </w:r>
    </w:p>
    <w:p w:rsidR="00D6052C" w:rsidRPr="00D6052C" w:rsidRDefault="00D6052C" w:rsidP="00D6052C">
      <w:pPr>
        <w:widowControl w:val="0"/>
        <w:numPr>
          <w:ilvl w:val="0"/>
          <w:numId w:val="4"/>
        </w:numPr>
        <w:shd w:val="clear" w:color="auto" w:fill="FFFFFF"/>
        <w:tabs>
          <w:tab w:val="left" w:pos="427"/>
        </w:tabs>
        <w:suppressAutoHyphens/>
        <w:autoSpaceDE w:val="0"/>
        <w:spacing w:after="0" w:line="240" w:lineRule="auto"/>
        <w:ind w:left="360"/>
        <w:jc w:val="both"/>
        <w:rPr>
          <w:rFonts w:ascii="KZ Times New Roman" w:eastAsia="Times New Roman" w:hAnsi="KZ Times New Roman" w:cs="KZ Times New Roman"/>
          <w:spacing w:val="-1"/>
          <w:sz w:val="28"/>
          <w:szCs w:val="28"/>
          <w:lang w:eastAsia="ru-RU"/>
        </w:rPr>
      </w:pPr>
      <w:r w:rsidRPr="00D6052C">
        <w:rPr>
          <w:rFonts w:ascii="KZ Times New Roman" w:eastAsia="Times New Roman" w:hAnsi="KZ Times New Roman" w:cs="KZ Times New Roman"/>
          <w:i/>
          <w:sz w:val="28"/>
          <w:szCs w:val="28"/>
          <w:lang w:val="kk-KZ" w:eastAsia="zh-CN"/>
        </w:rPr>
        <w:t xml:space="preserve">оқу </w:t>
      </w:r>
      <w:r w:rsidRPr="00D6052C">
        <w:rPr>
          <w:rFonts w:ascii="KZ Times New Roman" w:eastAsia="Times New Roman" w:hAnsi="KZ Times New Roman" w:cs="KZ Times New Roman"/>
          <w:sz w:val="28"/>
          <w:szCs w:val="28"/>
          <w:lang w:eastAsia="ru-RU"/>
        </w:rPr>
        <w:t>қарастырылаады.</w:t>
      </w:r>
    </w:p>
    <w:p w:rsidR="00D6052C" w:rsidRPr="00D6052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z w:val="28"/>
          <w:szCs w:val="28"/>
          <w:lang w:eastAsia="ru-RU"/>
        </w:rPr>
      </w:pPr>
      <w:r w:rsidRPr="00D6052C">
        <w:rPr>
          <w:rFonts w:ascii="KZ Times New Roman" w:eastAsia="Times New Roman" w:hAnsi="KZ Times New Roman" w:cs="KZ Times New Roman"/>
          <w:sz w:val="28"/>
          <w:szCs w:val="28"/>
          <w:lang w:val="kk-KZ" w:eastAsia="zh-CN"/>
        </w:rPr>
        <w:t xml:space="preserve">Педагогикалык </w:t>
      </w:r>
      <w:r w:rsidRPr="00D6052C">
        <w:rPr>
          <w:rFonts w:ascii="KZ Times New Roman" w:eastAsia="Times New Roman" w:hAnsi="KZ Times New Roman" w:cs="KZ Times New Roman"/>
          <w:sz w:val="28"/>
          <w:szCs w:val="28"/>
          <w:lang w:val="kk-KZ" w:eastAsia="ru-RU"/>
        </w:rPr>
        <w:t>іс-әрекеттің негізгі ерекшеліктері:</w:t>
      </w:r>
    </w:p>
    <w:p w:rsidR="00D6052C" w:rsidRPr="00D6052C" w:rsidRDefault="00D6052C" w:rsidP="00D6052C">
      <w:pPr>
        <w:widowControl w:val="0"/>
        <w:numPr>
          <w:ilvl w:val="0"/>
          <w:numId w:val="1"/>
        </w:numPr>
        <w:shd w:val="clear" w:color="auto" w:fill="FFFFFF"/>
        <w:tabs>
          <w:tab w:val="left" w:pos="624"/>
        </w:tabs>
        <w:suppressAutoHyphens/>
        <w:autoSpaceDE w:val="0"/>
        <w:spacing w:after="0" w:line="240" w:lineRule="auto"/>
        <w:ind w:left="360"/>
        <w:jc w:val="both"/>
        <w:rPr>
          <w:rFonts w:ascii="KZ Times New Roman" w:eastAsia="Times New Roman" w:hAnsi="KZ Times New Roman" w:cs="KZ Times New Roman"/>
          <w:sz w:val="28"/>
          <w:szCs w:val="28"/>
          <w:lang w:eastAsia="ru-RU"/>
        </w:rPr>
      </w:pPr>
      <w:r w:rsidRPr="00D6052C">
        <w:rPr>
          <w:rFonts w:ascii="KZ Times New Roman" w:eastAsia="Times New Roman" w:hAnsi="KZ Times New Roman" w:cs="KZ Times New Roman"/>
          <w:sz w:val="28"/>
          <w:szCs w:val="28"/>
          <w:lang w:eastAsia="ru-RU"/>
        </w:rPr>
        <w:t>Мақсаты қоғам мақсатымен анықталады.</w:t>
      </w:r>
    </w:p>
    <w:p w:rsidR="00D6052C" w:rsidRPr="00D6052C" w:rsidRDefault="00D6052C" w:rsidP="00D6052C">
      <w:pPr>
        <w:widowControl w:val="0"/>
        <w:numPr>
          <w:ilvl w:val="0"/>
          <w:numId w:val="1"/>
        </w:numPr>
        <w:shd w:val="clear" w:color="auto" w:fill="FFFFFF"/>
        <w:tabs>
          <w:tab w:val="left" w:pos="624"/>
        </w:tabs>
        <w:suppressAutoHyphens/>
        <w:autoSpaceDE w:val="0"/>
        <w:spacing w:after="0" w:line="240" w:lineRule="auto"/>
        <w:ind w:left="360"/>
        <w:jc w:val="both"/>
        <w:rPr>
          <w:rFonts w:ascii="KZ Times New Roman" w:eastAsia="Times New Roman" w:hAnsi="KZ Times New Roman" w:cs="KZ Times New Roman"/>
          <w:sz w:val="28"/>
          <w:szCs w:val="28"/>
          <w:lang w:eastAsia="ru-RU"/>
        </w:rPr>
      </w:pPr>
      <w:r w:rsidRPr="00D6052C">
        <w:rPr>
          <w:rFonts w:ascii="KZ Times New Roman" w:eastAsia="Times New Roman" w:hAnsi="KZ Times New Roman" w:cs="KZ Times New Roman"/>
          <w:sz w:val="28"/>
          <w:szCs w:val="28"/>
          <w:lang w:eastAsia="ru-RU"/>
        </w:rPr>
        <w:t xml:space="preserve">Басқа іс-әрекеттерді басқаруға бағытталған іс-әрекет </w:t>
      </w:r>
      <w:r w:rsidRPr="00D6052C">
        <w:rPr>
          <w:rFonts w:ascii="KZ Times New Roman" w:eastAsia="Times New Roman" w:hAnsi="KZ Times New Roman" w:cs="KZ Times New Roman"/>
          <w:i/>
          <w:sz w:val="28"/>
          <w:szCs w:val="28"/>
          <w:lang w:eastAsia="ru-RU"/>
        </w:rPr>
        <w:t>(мета-іс-</w:t>
      </w:r>
      <w:r w:rsidRPr="00D6052C">
        <w:rPr>
          <w:rFonts w:ascii="KZ Times New Roman" w:eastAsia="Times New Roman" w:hAnsi="KZ Times New Roman" w:cs="KZ Times New Roman"/>
          <w:sz w:val="28"/>
          <w:szCs w:val="28"/>
          <w:lang w:eastAsia="ru-RU"/>
        </w:rPr>
        <w:t>әрекет).</w:t>
      </w:r>
    </w:p>
    <w:p w:rsidR="00D6052C" w:rsidRPr="00D6052C" w:rsidRDefault="00D6052C" w:rsidP="00D6052C">
      <w:pPr>
        <w:widowControl w:val="0"/>
        <w:numPr>
          <w:ilvl w:val="0"/>
          <w:numId w:val="1"/>
        </w:numPr>
        <w:shd w:val="clear" w:color="auto" w:fill="FFFFFF"/>
        <w:tabs>
          <w:tab w:val="left" w:pos="624"/>
        </w:tabs>
        <w:suppressAutoHyphens/>
        <w:autoSpaceDE w:val="0"/>
        <w:spacing w:after="0" w:line="240" w:lineRule="auto"/>
        <w:ind w:left="360"/>
        <w:jc w:val="both"/>
        <w:rPr>
          <w:rFonts w:ascii="KZ Times New Roman" w:eastAsia="Times New Roman" w:hAnsi="KZ Times New Roman" w:cs="KZ Times New Roman"/>
          <w:spacing w:val="-11"/>
          <w:sz w:val="28"/>
          <w:szCs w:val="28"/>
          <w:lang w:val="kk-KZ" w:eastAsia="zh-CN"/>
        </w:rPr>
      </w:pPr>
      <w:r w:rsidRPr="00D6052C">
        <w:rPr>
          <w:rFonts w:ascii="KZ Times New Roman" w:eastAsia="Times New Roman" w:hAnsi="KZ Times New Roman" w:cs="KZ Times New Roman"/>
          <w:sz w:val="28"/>
          <w:szCs w:val="28"/>
          <w:lang w:eastAsia="ru-RU"/>
        </w:rPr>
        <w:t xml:space="preserve">Іс-әрекет </w:t>
      </w:r>
      <w:r w:rsidRPr="00D6052C">
        <w:rPr>
          <w:rFonts w:ascii="KZ Times New Roman" w:eastAsia="Times New Roman" w:hAnsi="KZ Times New Roman" w:cs="KZ Times New Roman"/>
          <w:i/>
          <w:sz w:val="28"/>
          <w:szCs w:val="28"/>
          <w:lang w:eastAsia="ru-RU"/>
        </w:rPr>
        <w:t xml:space="preserve">субъект-субъектілік </w:t>
      </w:r>
      <w:r w:rsidRPr="00D6052C">
        <w:rPr>
          <w:rFonts w:ascii="KZ Times New Roman" w:eastAsia="Times New Roman" w:hAnsi="KZ Times New Roman" w:cs="KZ Times New Roman"/>
          <w:sz w:val="28"/>
          <w:szCs w:val="28"/>
          <w:lang w:eastAsia="ru-RU"/>
        </w:rPr>
        <w:t xml:space="preserve">және </w:t>
      </w:r>
      <w:r w:rsidRPr="00D6052C">
        <w:rPr>
          <w:rFonts w:ascii="KZ Times New Roman" w:eastAsia="Times New Roman" w:hAnsi="KZ Times New Roman" w:cs="KZ Times New Roman"/>
          <w:i/>
          <w:sz w:val="28"/>
          <w:szCs w:val="28"/>
          <w:lang w:eastAsia="ru-RU"/>
        </w:rPr>
        <w:t xml:space="preserve">субьект-объектілік </w:t>
      </w:r>
      <w:r w:rsidRPr="00D6052C">
        <w:rPr>
          <w:rFonts w:ascii="KZ Times New Roman" w:eastAsia="Times New Roman" w:hAnsi="KZ Times New Roman" w:cs="KZ Times New Roman"/>
          <w:sz w:val="28"/>
          <w:szCs w:val="28"/>
          <w:lang w:eastAsia="ru-RU"/>
        </w:rPr>
        <w:t>сипатта болады.</w:t>
      </w:r>
    </w:p>
    <w:p w:rsidR="00D6052C" w:rsidRPr="00D6052C" w:rsidRDefault="00D6052C" w:rsidP="00D6052C">
      <w:pPr>
        <w:shd w:val="clear" w:color="auto" w:fill="FFFFFF"/>
        <w:tabs>
          <w:tab w:val="left" w:pos="749"/>
        </w:tabs>
        <w:suppressAutoHyphens/>
        <w:spacing w:after="0" w:line="240" w:lineRule="auto"/>
        <w:ind w:left="360"/>
        <w:jc w:val="both"/>
        <w:rPr>
          <w:rFonts w:ascii="KZ Times New Roman" w:eastAsia="Times New Roman" w:hAnsi="KZ Times New Roman" w:cs="KZ Times New Roman"/>
          <w:sz w:val="28"/>
          <w:szCs w:val="28"/>
          <w:lang w:val="kk-KZ" w:eastAsia="ru-RU"/>
        </w:rPr>
      </w:pPr>
      <w:r w:rsidRPr="00D6052C">
        <w:rPr>
          <w:rFonts w:ascii="KZ Times New Roman" w:eastAsia="Times New Roman" w:hAnsi="KZ Times New Roman" w:cs="KZ Times New Roman"/>
          <w:spacing w:val="-11"/>
          <w:sz w:val="28"/>
          <w:szCs w:val="28"/>
          <w:lang w:val="kk-KZ" w:eastAsia="zh-CN"/>
        </w:rPr>
        <w:t>4.</w:t>
      </w:r>
      <w:r w:rsidRPr="00A834BC">
        <w:rPr>
          <w:rFonts w:ascii="KZ Times New Roman" w:eastAsia="Times New Roman" w:hAnsi="KZ Times New Roman" w:cs="KZ Times New Roman"/>
          <w:sz w:val="28"/>
          <w:szCs w:val="28"/>
          <w:lang w:val="kk-KZ" w:eastAsia="ru-RU"/>
        </w:rPr>
        <w:t xml:space="preserve">Түлғаның дамуы мен қалыптасуы бойынша жүргізілген </w:t>
      </w:r>
      <w:r w:rsidRPr="00D6052C">
        <w:rPr>
          <w:rFonts w:ascii="KZ Times New Roman" w:eastAsia="Times New Roman" w:hAnsi="KZ Times New Roman" w:cs="KZ Times New Roman"/>
          <w:sz w:val="28"/>
          <w:szCs w:val="28"/>
          <w:lang w:val="kk-KZ" w:eastAsia="zh-CN"/>
        </w:rPr>
        <w:t xml:space="preserve">педагогикалық </w:t>
      </w:r>
      <w:r w:rsidRPr="00A834BC">
        <w:rPr>
          <w:rFonts w:ascii="KZ Times New Roman" w:eastAsia="Times New Roman" w:hAnsi="KZ Times New Roman" w:cs="KZ Times New Roman"/>
          <w:sz w:val="28"/>
          <w:szCs w:val="28"/>
          <w:lang w:val="kk-KZ" w:eastAsia="ru-RU"/>
        </w:rPr>
        <w:t>қарым-қатынастың нәтижелері болашақта ғана</w:t>
      </w:r>
      <w:r w:rsidRPr="00D6052C">
        <w:rPr>
          <w:rFonts w:ascii="KZ Times New Roman" w:eastAsia="Times New Roman" w:hAnsi="KZ Times New Roman" w:cs="KZ Times New Roman"/>
          <w:sz w:val="28"/>
          <w:szCs w:val="28"/>
          <w:lang w:val="kk-KZ" w:eastAsia="ru-RU"/>
        </w:rPr>
        <w:t xml:space="preserve"> </w:t>
      </w:r>
      <w:r w:rsidRPr="00A834BC">
        <w:rPr>
          <w:rFonts w:ascii="KZ Times New Roman" w:eastAsia="Times New Roman" w:hAnsi="KZ Times New Roman" w:cs="KZ Times New Roman"/>
          <w:sz w:val="28"/>
          <w:szCs w:val="28"/>
          <w:lang w:val="kk-KZ" w:eastAsia="ru-RU"/>
        </w:rPr>
        <w:t>айқындалады.</w:t>
      </w:r>
    </w:p>
    <w:p w:rsidR="00D6052C" w:rsidRPr="00D6052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z w:val="28"/>
          <w:szCs w:val="28"/>
          <w:lang w:val="kk-KZ" w:eastAsia="zh-CN"/>
        </w:rPr>
      </w:pPr>
      <w:r w:rsidRPr="00D6052C">
        <w:rPr>
          <w:rFonts w:ascii="KZ Times New Roman" w:eastAsia="Times New Roman" w:hAnsi="KZ Times New Roman" w:cs="KZ Times New Roman"/>
          <w:sz w:val="28"/>
          <w:szCs w:val="28"/>
          <w:lang w:val="kk-KZ" w:eastAsia="ru-RU"/>
        </w:rPr>
        <w:t>Мұғалімдердің кәсіби маңызды қасиеттеріне мынадай негізгі қасиетерді кіргізуге болады:</w:t>
      </w:r>
    </w:p>
    <w:p w:rsidR="00D6052C" w:rsidRPr="00D6052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pacing w:val="-2"/>
          <w:sz w:val="28"/>
          <w:szCs w:val="28"/>
          <w:lang w:val="kk-KZ" w:eastAsia="zh-CN"/>
        </w:rPr>
      </w:pPr>
      <w:r w:rsidRPr="00D6052C">
        <w:rPr>
          <w:rFonts w:ascii="KZ Times New Roman" w:eastAsia="Times New Roman" w:hAnsi="KZ Times New Roman" w:cs="KZ Times New Roman"/>
          <w:sz w:val="28"/>
          <w:szCs w:val="28"/>
          <w:lang w:val="kk-KZ" w:eastAsia="zh-CN"/>
        </w:rPr>
        <w:t xml:space="preserve">- </w:t>
      </w:r>
      <w:r w:rsidRPr="00D6052C">
        <w:rPr>
          <w:rFonts w:ascii="KZ Times New Roman" w:eastAsia="Times New Roman" w:hAnsi="KZ Times New Roman" w:cs="KZ Times New Roman"/>
          <w:sz w:val="28"/>
          <w:szCs w:val="28"/>
          <w:lang w:eastAsia="ru-RU"/>
        </w:rPr>
        <w:t>оқушыларға  деген сүйіспеншілігі;</w:t>
      </w:r>
    </w:p>
    <w:p w:rsidR="00D6052C" w:rsidRPr="00A834BC" w:rsidRDefault="00D6052C" w:rsidP="00D6052C">
      <w:pPr>
        <w:widowControl w:val="0"/>
        <w:numPr>
          <w:ilvl w:val="0"/>
          <w:numId w:val="5"/>
        </w:numPr>
        <w:shd w:val="clear" w:color="auto" w:fill="FFFFFF"/>
        <w:tabs>
          <w:tab w:val="left" w:pos="413"/>
        </w:tabs>
        <w:suppressAutoHyphens/>
        <w:autoSpaceDE w:val="0"/>
        <w:spacing w:after="0" w:line="240" w:lineRule="auto"/>
        <w:ind w:left="360"/>
        <w:jc w:val="both"/>
        <w:rPr>
          <w:rFonts w:ascii="KZ Times New Roman" w:eastAsia="Times New Roman" w:hAnsi="KZ Times New Roman" w:cs="KZ Times New Roman"/>
          <w:spacing w:val="-3"/>
          <w:sz w:val="28"/>
          <w:szCs w:val="28"/>
          <w:lang w:val="kk-KZ" w:eastAsia="ru-RU"/>
        </w:rPr>
      </w:pPr>
      <w:r w:rsidRPr="00D6052C">
        <w:rPr>
          <w:rFonts w:ascii="KZ Times New Roman" w:eastAsia="Times New Roman" w:hAnsi="KZ Times New Roman" w:cs="KZ Times New Roman"/>
          <w:spacing w:val="-2"/>
          <w:sz w:val="28"/>
          <w:szCs w:val="28"/>
          <w:lang w:val="kk-KZ" w:eastAsia="zh-CN"/>
        </w:rPr>
        <w:t xml:space="preserve">педагогикалык, </w:t>
      </w:r>
      <w:r w:rsidRPr="00D6052C">
        <w:rPr>
          <w:rFonts w:ascii="KZ Times New Roman" w:eastAsia="Times New Roman" w:hAnsi="KZ Times New Roman" w:cs="KZ Times New Roman"/>
          <w:spacing w:val="-2"/>
          <w:sz w:val="28"/>
          <w:szCs w:val="28"/>
          <w:lang w:val="kk-KZ" w:eastAsia="ru-RU"/>
        </w:rPr>
        <w:t>процесті жүйелі жүргізе алуы;</w:t>
      </w:r>
    </w:p>
    <w:p w:rsidR="00D6052C" w:rsidRPr="00D6052C" w:rsidRDefault="00D6052C" w:rsidP="00D6052C">
      <w:pPr>
        <w:widowControl w:val="0"/>
        <w:numPr>
          <w:ilvl w:val="0"/>
          <w:numId w:val="5"/>
        </w:numPr>
        <w:shd w:val="clear" w:color="auto" w:fill="FFFFFF"/>
        <w:tabs>
          <w:tab w:val="left" w:pos="413"/>
        </w:tabs>
        <w:suppressAutoHyphens/>
        <w:autoSpaceDE w:val="0"/>
        <w:spacing w:after="0" w:line="240" w:lineRule="auto"/>
        <w:ind w:left="360"/>
        <w:jc w:val="both"/>
        <w:rPr>
          <w:rFonts w:ascii="KZ Times New Roman" w:eastAsia="Times New Roman" w:hAnsi="KZ Times New Roman" w:cs="KZ Times New Roman"/>
          <w:spacing w:val="-2"/>
          <w:sz w:val="28"/>
          <w:szCs w:val="28"/>
          <w:lang w:val="kk-KZ" w:eastAsia="zh-CN"/>
        </w:rPr>
      </w:pPr>
      <w:proofErr w:type="spellStart"/>
      <w:r w:rsidRPr="00D6052C">
        <w:rPr>
          <w:rFonts w:ascii="KZ Times New Roman" w:eastAsia="Times New Roman" w:hAnsi="KZ Times New Roman" w:cs="KZ Times New Roman"/>
          <w:spacing w:val="-3"/>
          <w:sz w:val="28"/>
          <w:szCs w:val="28"/>
          <w:lang w:eastAsia="ru-RU"/>
        </w:rPr>
        <w:t>бақылағыштығы</w:t>
      </w:r>
      <w:proofErr w:type="spellEnd"/>
      <w:r w:rsidRPr="00D6052C">
        <w:rPr>
          <w:rFonts w:ascii="KZ Times New Roman" w:eastAsia="Times New Roman" w:hAnsi="KZ Times New Roman" w:cs="KZ Times New Roman"/>
          <w:spacing w:val="-3"/>
          <w:sz w:val="28"/>
          <w:szCs w:val="28"/>
          <w:lang w:eastAsia="ru-RU"/>
        </w:rPr>
        <w:t>;</w:t>
      </w:r>
    </w:p>
    <w:p w:rsidR="00D6052C" w:rsidRPr="00D6052C" w:rsidRDefault="00D6052C" w:rsidP="00D6052C">
      <w:pPr>
        <w:widowControl w:val="0"/>
        <w:numPr>
          <w:ilvl w:val="0"/>
          <w:numId w:val="5"/>
        </w:numPr>
        <w:shd w:val="clear" w:color="auto" w:fill="FFFFFF"/>
        <w:tabs>
          <w:tab w:val="left" w:pos="413"/>
        </w:tabs>
        <w:suppressAutoHyphens/>
        <w:autoSpaceDE w:val="0"/>
        <w:spacing w:after="0" w:line="240" w:lineRule="auto"/>
        <w:ind w:left="360"/>
        <w:jc w:val="both"/>
        <w:rPr>
          <w:rFonts w:ascii="KZ Times New Roman" w:eastAsia="Times New Roman" w:hAnsi="KZ Times New Roman" w:cs="KZ Times New Roman"/>
          <w:spacing w:val="-4"/>
          <w:sz w:val="28"/>
          <w:szCs w:val="28"/>
          <w:lang w:val="kk-KZ" w:eastAsia="zh-CN"/>
        </w:rPr>
      </w:pPr>
      <w:r w:rsidRPr="00D6052C">
        <w:rPr>
          <w:rFonts w:ascii="KZ Times New Roman" w:eastAsia="Times New Roman" w:hAnsi="KZ Times New Roman" w:cs="KZ Times New Roman"/>
          <w:spacing w:val="-2"/>
          <w:sz w:val="28"/>
          <w:szCs w:val="28"/>
          <w:lang w:val="kk-KZ" w:eastAsia="zh-CN"/>
        </w:rPr>
        <w:t xml:space="preserve">педагогикалык, </w:t>
      </w:r>
      <w:r w:rsidRPr="00A834BC">
        <w:rPr>
          <w:rFonts w:ascii="KZ Times New Roman" w:eastAsia="Times New Roman" w:hAnsi="KZ Times New Roman" w:cs="KZ Times New Roman"/>
          <w:spacing w:val="-2"/>
          <w:sz w:val="28"/>
          <w:szCs w:val="28"/>
          <w:lang w:val="kk-KZ" w:eastAsia="ru-RU"/>
        </w:rPr>
        <w:t>құбылыстарға талдау жасай алуы;</w:t>
      </w:r>
    </w:p>
    <w:p w:rsidR="00D6052C" w:rsidRPr="00D6052C" w:rsidRDefault="00D6052C" w:rsidP="00D6052C">
      <w:pPr>
        <w:widowControl w:val="0"/>
        <w:numPr>
          <w:ilvl w:val="0"/>
          <w:numId w:val="5"/>
        </w:numPr>
        <w:shd w:val="clear" w:color="auto" w:fill="FFFFFF"/>
        <w:tabs>
          <w:tab w:val="left" w:pos="413"/>
        </w:tabs>
        <w:suppressAutoHyphens/>
        <w:autoSpaceDE w:val="0"/>
        <w:spacing w:after="0" w:line="240" w:lineRule="auto"/>
        <w:ind w:left="360"/>
        <w:jc w:val="both"/>
        <w:rPr>
          <w:rFonts w:ascii="KZ Times New Roman" w:eastAsia="Times New Roman" w:hAnsi="KZ Times New Roman" w:cs="KZ Times New Roman"/>
          <w:spacing w:val="-2"/>
          <w:sz w:val="28"/>
          <w:szCs w:val="28"/>
          <w:lang w:eastAsia="ru-RU"/>
        </w:rPr>
      </w:pPr>
      <w:r w:rsidRPr="00D6052C">
        <w:rPr>
          <w:rFonts w:ascii="KZ Times New Roman" w:eastAsia="Times New Roman" w:hAnsi="KZ Times New Roman" w:cs="KZ Times New Roman"/>
          <w:spacing w:val="-4"/>
          <w:sz w:val="28"/>
          <w:szCs w:val="28"/>
          <w:lang w:val="kk-KZ" w:eastAsia="zh-CN"/>
        </w:rPr>
        <w:t xml:space="preserve">педагогикалык, </w:t>
      </w:r>
      <w:r w:rsidRPr="00D6052C">
        <w:rPr>
          <w:rFonts w:ascii="KZ Times New Roman" w:eastAsia="Times New Roman" w:hAnsi="KZ Times New Roman" w:cs="KZ Times New Roman"/>
          <w:spacing w:val="-4"/>
          <w:sz w:val="28"/>
          <w:szCs w:val="28"/>
          <w:lang w:eastAsia="ru-RU"/>
        </w:rPr>
        <w:t>ойлаудың қалыптасуы;</w:t>
      </w:r>
    </w:p>
    <w:p w:rsidR="00D6052C" w:rsidRPr="00D6052C" w:rsidRDefault="00D6052C" w:rsidP="00D6052C">
      <w:pPr>
        <w:widowControl w:val="0"/>
        <w:numPr>
          <w:ilvl w:val="0"/>
          <w:numId w:val="5"/>
        </w:numPr>
        <w:shd w:val="clear" w:color="auto" w:fill="FFFFFF"/>
        <w:tabs>
          <w:tab w:val="left" w:pos="413"/>
        </w:tabs>
        <w:suppressAutoHyphens/>
        <w:autoSpaceDE w:val="0"/>
        <w:spacing w:after="0" w:line="240" w:lineRule="auto"/>
        <w:ind w:left="360"/>
        <w:jc w:val="both"/>
        <w:rPr>
          <w:rFonts w:ascii="KZ Times New Roman" w:eastAsia="Times New Roman" w:hAnsi="KZ Times New Roman" w:cs="KZ Times New Roman"/>
          <w:sz w:val="28"/>
          <w:szCs w:val="28"/>
          <w:lang w:eastAsia="ru-RU"/>
        </w:rPr>
      </w:pPr>
      <w:r w:rsidRPr="00D6052C">
        <w:rPr>
          <w:rFonts w:ascii="KZ Times New Roman" w:eastAsia="Times New Roman" w:hAnsi="KZ Times New Roman" w:cs="KZ Times New Roman"/>
          <w:spacing w:val="-2"/>
          <w:sz w:val="28"/>
          <w:szCs w:val="28"/>
          <w:lang w:eastAsia="ru-RU"/>
        </w:rPr>
        <w:t xml:space="preserve">қарым-қатынас </w:t>
      </w:r>
      <w:r w:rsidRPr="00D6052C">
        <w:rPr>
          <w:rFonts w:ascii="KZ Times New Roman" w:eastAsia="Times New Roman" w:hAnsi="KZ Times New Roman" w:cs="KZ Times New Roman"/>
          <w:spacing w:val="-2"/>
          <w:sz w:val="28"/>
          <w:szCs w:val="28"/>
          <w:lang w:val="kk-KZ" w:eastAsia="zh-CN"/>
        </w:rPr>
        <w:t>жасай алуы;</w:t>
      </w:r>
    </w:p>
    <w:p w:rsidR="00D6052C" w:rsidRPr="00D6052C" w:rsidRDefault="00D6052C" w:rsidP="00D6052C">
      <w:pPr>
        <w:widowControl w:val="0"/>
        <w:numPr>
          <w:ilvl w:val="0"/>
          <w:numId w:val="5"/>
        </w:numPr>
        <w:shd w:val="clear" w:color="auto" w:fill="FFFFFF"/>
        <w:tabs>
          <w:tab w:val="left" w:pos="413"/>
        </w:tabs>
        <w:suppressAutoHyphens/>
        <w:autoSpaceDE w:val="0"/>
        <w:spacing w:after="0" w:line="240" w:lineRule="auto"/>
        <w:ind w:left="360"/>
        <w:jc w:val="both"/>
        <w:rPr>
          <w:rFonts w:ascii="KZ Times New Roman" w:eastAsia="Times New Roman" w:hAnsi="KZ Times New Roman" w:cs="KZ Times New Roman"/>
          <w:spacing w:val="-1"/>
          <w:sz w:val="28"/>
          <w:szCs w:val="28"/>
          <w:lang w:eastAsia="ru-RU"/>
        </w:rPr>
      </w:pPr>
      <w:r w:rsidRPr="00D6052C">
        <w:rPr>
          <w:rFonts w:ascii="KZ Times New Roman" w:eastAsia="Times New Roman" w:hAnsi="KZ Times New Roman" w:cs="KZ Times New Roman"/>
          <w:sz w:val="28"/>
          <w:szCs w:val="28"/>
          <w:lang w:eastAsia="ru-RU"/>
        </w:rPr>
        <w:t>ұжымшылдық;</w:t>
      </w:r>
    </w:p>
    <w:p w:rsidR="00D6052C" w:rsidRPr="00D6052C" w:rsidRDefault="00D6052C" w:rsidP="00D6052C">
      <w:pPr>
        <w:widowControl w:val="0"/>
        <w:numPr>
          <w:ilvl w:val="0"/>
          <w:numId w:val="5"/>
        </w:numPr>
        <w:shd w:val="clear" w:color="auto" w:fill="FFFFFF"/>
        <w:tabs>
          <w:tab w:val="left" w:pos="413"/>
        </w:tabs>
        <w:suppressAutoHyphens/>
        <w:autoSpaceDE w:val="0"/>
        <w:spacing w:after="0" w:line="240" w:lineRule="auto"/>
        <w:ind w:left="360"/>
        <w:jc w:val="both"/>
        <w:rPr>
          <w:rFonts w:ascii="KZ Times New Roman" w:eastAsia="Times New Roman" w:hAnsi="KZ Times New Roman" w:cs="KZ Times New Roman"/>
          <w:sz w:val="28"/>
          <w:szCs w:val="28"/>
          <w:lang w:val="kk-KZ" w:eastAsia="ru-RU"/>
        </w:rPr>
      </w:pPr>
      <w:r w:rsidRPr="00D6052C">
        <w:rPr>
          <w:rFonts w:ascii="KZ Times New Roman" w:eastAsia="Times New Roman" w:hAnsi="KZ Times New Roman" w:cs="KZ Times New Roman"/>
          <w:spacing w:val="-1"/>
          <w:sz w:val="28"/>
          <w:szCs w:val="28"/>
          <w:lang w:eastAsia="ru-RU"/>
        </w:rPr>
        <w:t>шығармашылығы және т.б.</w:t>
      </w:r>
    </w:p>
    <w:p w:rsidR="00D6052C" w:rsidRPr="00D6052C" w:rsidRDefault="00D6052C" w:rsidP="00D6052C">
      <w:pPr>
        <w:suppressAutoHyphens/>
        <w:spacing w:after="0" w:line="240" w:lineRule="auto"/>
        <w:ind w:left="360"/>
        <w:jc w:val="both"/>
        <w:rPr>
          <w:rFonts w:ascii="KZ Times New Roman" w:eastAsia="Times New Roman" w:hAnsi="KZ Times New Roman" w:cs="KZ Times New Roman"/>
          <w:sz w:val="28"/>
          <w:szCs w:val="28"/>
          <w:lang w:val="kk-KZ" w:eastAsia="ru-RU"/>
        </w:rPr>
      </w:pPr>
      <w:r w:rsidRPr="00D6052C">
        <w:rPr>
          <w:rFonts w:ascii="KZ Times New Roman" w:eastAsia="Times New Roman" w:hAnsi="KZ Times New Roman" w:cs="KZ Times New Roman"/>
          <w:sz w:val="28"/>
          <w:szCs w:val="28"/>
          <w:lang w:val="kk-KZ" w:eastAsia="ru-RU"/>
        </w:rPr>
        <w:t xml:space="preserve">Қазіргі заман мұғалімі қызметіндегі ең басты ерекшеліктердің бірі -жастарға рухани тұрғыдан ықпал жасауды нығайту, сол арқылы еліміздің нағыз белсенді азаматтарын, еңбеккерлерін, отан </w:t>
      </w:r>
      <w:r w:rsidRPr="00D6052C">
        <w:rPr>
          <w:rFonts w:ascii="KZ Times New Roman" w:eastAsia="Times New Roman" w:hAnsi="KZ Times New Roman" w:cs="KZ Times New Roman"/>
          <w:spacing w:val="-2"/>
          <w:sz w:val="28"/>
          <w:szCs w:val="28"/>
          <w:lang w:val="kk-KZ" w:eastAsia="ru-RU"/>
        </w:rPr>
        <w:t xml:space="preserve">қорғаушыларын тәрбиелеп шығару. </w:t>
      </w:r>
    </w:p>
    <w:p w:rsidR="00D6052C" w:rsidRPr="00D6052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sz w:val="28"/>
          <w:szCs w:val="28"/>
          <w:lang w:val="kk-KZ" w:eastAsia="zh-CN"/>
        </w:rPr>
      </w:pPr>
      <w:r w:rsidRPr="00D6052C">
        <w:rPr>
          <w:rFonts w:ascii="KZ Times New Roman" w:eastAsia="Times New Roman" w:hAnsi="KZ Times New Roman" w:cs="KZ Times New Roman"/>
          <w:sz w:val="28"/>
          <w:szCs w:val="28"/>
          <w:lang w:val="kk-KZ" w:eastAsia="ru-RU"/>
        </w:rPr>
        <w:t xml:space="preserve">Мұғалім тұлғасын сипаттайтын негізгі кәсіби маңызды қасиеттері оның педагогикалық әдебінің көрсеткіші де больш </w:t>
      </w:r>
      <w:r w:rsidRPr="00D6052C">
        <w:rPr>
          <w:rFonts w:ascii="KZ Times New Roman" w:eastAsia="Times New Roman" w:hAnsi="KZ Times New Roman" w:cs="KZ Times New Roman"/>
          <w:sz w:val="28"/>
          <w:szCs w:val="28"/>
          <w:lang w:val="kk-KZ" w:eastAsia="zh-CN"/>
        </w:rPr>
        <w:t xml:space="preserve">табылады. </w:t>
      </w:r>
      <w:r w:rsidRPr="00D6052C">
        <w:rPr>
          <w:rFonts w:ascii="KZ Times New Roman" w:eastAsia="Times New Roman" w:hAnsi="KZ Times New Roman" w:cs="KZ Times New Roman"/>
          <w:sz w:val="28"/>
          <w:szCs w:val="28"/>
          <w:lang w:val="kk-KZ" w:eastAsia="ru-RU"/>
        </w:rPr>
        <w:t xml:space="preserve">Тәжірибелі </w:t>
      </w:r>
      <w:r w:rsidRPr="00D6052C">
        <w:rPr>
          <w:rFonts w:ascii="KZ Times New Roman" w:eastAsia="Times New Roman" w:hAnsi="KZ Times New Roman" w:cs="KZ Times New Roman"/>
          <w:sz w:val="28"/>
          <w:szCs w:val="28"/>
          <w:lang w:val="kk-KZ" w:eastAsia="zh-CN"/>
        </w:rPr>
        <w:t xml:space="preserve">педагог </w:t>
      </w:r>
      <w:r w:rsidRPr="00D6052C">
        <w:rPr>
          <w:rFonts w:ascii="KZ Times New Roman" w:eastAsia="Times New Roman" w:hAnsi="KZ Times New Roman" w:cs="KZ Times New Roman"/>
          <w:sz w:val="28"/>
          <w:szCs w:val="28"/>
          <w:lang w:val="kk-KZ" w:eastAsia="ru-RU"/>
        </w:rPr>
        <w:t xml:space="preserve">И.Е.Синицаның пікірінше </w:t>
      </w:r>
      <w:r w:rsidRPr="00D6052C">
        <w:rPr>
          <w:rFonts w:ascii="KZ Times New Roman" w:eastAsia="Times New Roman" w:hAnsi="KZ Times New Roman" w:cs="KZ Times New Roman"/>
          <w:sz w:val="28"/>
          <w:szCs w:val="28"/>
          <w:lang w:val="kk-KZ" w:eastAsia="zh-CN"/>
        </w:rPr>
        <w:t xml:space="preserve">педагогикальқ әдеп </w:t>
      </w:r>
      <w:r w:rsidRPr="00D6052C">
        <w:rPr>
          <w:rFonts w:ascii="KZ Times New Roman" w:eastAsia="Times New Roman" w:hAnsi="KZ Times New Roman" w:cs="KZ Times New Roman"/>
          <w:sz w:val="28"/>
          <w:szCs w:val="28"/>
          <w:lang w:val="kk-KZ" w:eastAsia="ru-RU"/>
        </w:rPr>
        <w:t xml:space="preserve">әр мұғалімнің жас мөлшеріне, темпераментіне, мінезқұлкына байланысты келеді. Педагогикалык әдеп </w:t>
      </w:r>
      <w:r w:rsidRPr="00D6052C">
        <w:rPr>
          <w:rFonts w:ascii="KZ Times New Roman" w:eastAsia="Times New Roman" w:hAnsi="KZ Times New Roman" w:cs="KZ Times New Roman"/>
          <w:sz w:val="28"/>
          <w:szCs w:val="28"/>
          <w:lang w:val="kk-KZ" w:eastAsia="zh-CN"/>
        </w:rPr>
        <w:t xml:space="preserve">- </w:t>
      </w:r>
      <w:r w:rsidRPr="00D6052C">
        <w:rPr>
          <w:rFonts w:ascii="KZ Times New Roman" w:eastAsia="Times New Roman" w:hAnsi="KZ Times New Roman" w:cs="KZ Times New Roman"/>
          <w:sz w:val="28"/>
          <w:szCs w:val="28"/>
          <w:lang w:val="kk-KZ" w:eastAsia="ru-RU"/>
        </w:rPr>
        <w:t xml:space="preserve">мұғалімнің ізденісінің нәтижесі. И.Е.Синица өзінің </w:t>
      </w:r>
      <w:r w:rsidRPr="00D6052C">
        <w:rPr>
          <w:rFonts w:ascii="KZ Times New Roman" w:eastAsia="Times New Roman" w:hAnsi="KZ Times New Roman" w:cs="KZ Times New Roman"/>
          <w:sz w:val="28"/>
          <w:szCs w:val="28"/>
          <w:lang w:val="kk-KZ" w:eastAsia="zh-CN"/>
        </w:rPr>
        <w:t xml:space="preserve">«Педагогикальқ әдеп және </w:t>
      </w:r>
      <w:r w:rsidRPr="00D6052C">
        <w:rPr>
          <w:rFonts w:ascii="KZ Times New Roman" w:eastAsia="Times New Roman" w:hAnsi="KZ Times New Roman" w:cs="KZ Times New Roman"/>
          <w:sz w:val="28"/>
          <w:szCs w:val="28"/>
          <w:lang w:val="kk-KZ" w:eastAsia="ru-RU"/>
        </w:rPr>
        <w:t xml:space="preserve">ұстаздьқ шеберлік» </w:t>
      </w:r>
      <w:r w:rsidRPr="00D6052C">
        <w:rPr>
          <w:rFonts w:ascii="KZ Times New Roman" w:eastAsia="Times New Roman" w:hAnsi="KZ Times New Roman" w:cs="KZ Times New Roman"/>
          <w:sz w:val="28"/>
          <w:szCs w:val="28"/>
          <w:lang w:val="kk-KZ" w:eastAsia="zh-CN"/>
        </w:rPr>
        <w:t xml:space="preserve">деген </w:t>
      </w:r>
      <w:r w:rsidRPr="00D6052C">
        <w:rPr>
          <w:rFonts w:ascii="KZ Times New Roman" w:eastAsia="Times New Roman" w:hAnsi="KZ Times New Roman" w:cs="KZ Times New Roman"/>
          <w:sz w:val="28"/>
          <w:szCs w:val="28"/>
          <w:lang w:val="kk-KZ" w:eastAsia="ru-RU"/>
        </w:rPr>
        <w:t>еңбегінде мұғалімнің мынандай негізгі қасиеттеріне айырықша тоқталады:</w:t>
      </w:r>
    </w:p>
    <w:p w:rsidR="00D6052C" w:rsidRPr="00D6052C" w:rsidRDefault="00D6052C" w:rsidP="00D6052C">
      <w:pPr>
        <w:suppressAutoHyphens/>
        <w:spacing w:after="0" w:line="240" w:lineRule="auto"/>
        <w:ind w:left="360"/>
        <w:jc w:val="both"/>
        <w:rPr>
          <w:rFonts w:ascii="KZ Times New Roman" w:eastAsia="Times New Roman" w:hAnsi="KZ Times New Roman" w:cs="KZ Times New Roman"/>
          <w:spacing w:val="-5"/>
          <w:sz w:val="28"/>
          <w:szCs w:val="28"/>
          <w:lang w:eastAsia="ru-RU"/>
        </w:rPr>
      </w:pPr>
      <w:r w:rsidRPr="00D6052C">
        <w:rPr>
          <w:rFonts w:ascii="KZ Times New Roman" w:eastAsia="Times New Roman" w:hAnsi="KZ Times New Roman" w:cs="KZ Times New Roman"/>
          <w:sz w:val="28"/>
          <w:szCs w:val="28"/>
          <w:lang w:val="kk-KZ" w:eastAsia="zh-CN"/>
        </w:rPr>
        <w:t xml:space="preserve">- </w:t>
      </w:r>
      <w:r w:rsidRPr="00D6052C">
        <w:rPr>
          <w:rFonts w:ascii="KZ Times New Roman" w:eastAsia="Times New Roman" w:hAnsi="KZ Times New Roman" w:cs="KZ Times New Roman"/>
          <w:sz w:val="28"/>
          <w:szCs w:val="28"/>
          <w:lang w:eastAsia="ru-RU"/>
        </w:rPr>
        <w:t>Байқағыштық</w:t>
      </w:r>
    </w:p>
    <w:p w:rsidR="00D6052C" w:rsidRPr="00D6052C" w:rsidRDefault="00D6052C" w:rsidP="00D6052C">
      <w:pPr>
        <w:widowControl w:val="0"/>
        <w:numPr>
          <w:ilvl w:val="0"/>
          <w:numId w:val="5"/>
        </w:numPr>
        <w:shd w:val="clear" w:color="auto" w:fill="FFFFFF"/>
        <w:tabs>
          <w:tab w:val="left" w:pos="408"/>
        </w:tabs>
        <w:suppressAutoHyphens/>
        <w:autoSpaceDE w:val="0"/>
        <w:spacing w:after="0" w:line="240" w:lineRule="auto"/>
        <w:ind w:left="360"/>
        <w:jc w:val="both"/>
        <w:rPr>
          <w:rFonts w:ascii="KZ Times New Roman" w:eastAsia="Times New Roman" w:hAnsi="KZ Times New Roman" w:cs="KZ Times New Roman"/>
          <w:spacing w:val="-7"/>
          <w:sz w:val="28"/>
          <w:szCs w:val="28"/>
          <w:lang w:eastAsia="ru-RU"/>
        </w:rPr>
      </w:pPr>
      <w:r w:rsidRPr="00D6052C">
        <w:rPr>
          <w:rFonts w:ascii="KZ Times New Roman" w:eastAsia="Times New Roman" w:hAnsi="KZ Times New Roman" w:cs="KZ Times New Roman"/>
          <w:spacing w:val="-5"/>
          <w:sz w:val="28"/>
          <w:szCs w:val="28"/>
          <w:lang w:eastAsia="ru-RU"/>
        </w:rPr>
        <w:t>Ілтипаттылъқ.</w:t>
      </w:r>
    </w:p>
    <w:p w:rsidR="00D6052C" w:rsidRPr="00D6052C" w:rsidRDefault="00D6052C" w:rsidP="00D6052C">
      <w:pPr>
        <w:widowControl w:val="0"/>
        <w:numPr>
          <w:ilvl w:val="0"/>
          <w:numId w:val="5"/>
        </w:numPr>
        <w:shd w:val="clear" w:color="auto" w:fill="FFFFFF"/>
        <w:tabs>
          <w:tab w:val="left" w:pos="408"/>
        </w:tabs>
        <w:suppressAutoHyphens/>
        <w:autoSpaceDE w:val="0"/>
        <w:spacing w:after="0" w:line="240" w:lineRule="auto"/>
        <w:ind w:left="360"/>
        <w:jc w:val="both"/>
        <w:rPr>
          <w:rFonts w:ascii="KZ Times New Roman" w:eastAsia="Times New Roman" w:hAnsi="KZ Times New Roman" w:cs="KZ Times New Roman"/>
          <w:spacing w:val="-6"/>
          <w:sz w:val="28"/>
          <w:szCs w:val="28"/>
          <w:lang w:eastAsia="ru-RU"/>
        </w:rPr>
      </w:pPr>
      <w:r w:rsidRPr="00D6052C">
        <w:rPr>
          <w:rFonts w:ascii="KZ Times New Roman" w:eastAsia="Times New Roman" w:hAnsi="KZ Times New Roman" w:cs="KZ Times New Roman"/>
          <w:spacing w:val="-7"/>
          <w:sz w:val="28"/>
          <w:szCs w:val="28"/>
          <w:lang w:eastAsia="ru-RU"/>
        </w:rPr>
        <w:t>Сенім.</w:t>
      </w:r>
    </w:p>
    <w:p w:rsidR="00D6052C" w:rsidRPr="00D6052C" w:rsidRDefault="00D6052C" w:rsidP="00D6052C">
      <w:pPr>
        <w:widowControl w:val="0"/>
        <w:numPr>
          <w:ilvl w:val="0"/>
          <w:numId w:val="5"/>
        </w:numPr>
        <w:shd w:val="clear" w:color="auto" w:fill="FFFFFF"/>
        <w:tabs>
          <w:tab w:val="left" w:pos="408"/>
        </w:tabs>
        <w:suppressAutoHyphens/>
        <w:autoSpaceDE w:val="0"/>
        <w:spacing w:after="0" w:line="240" w:lineRule="auto"/>
        <w:ind w:left="360"/>
        <w:jc w:val="both"/>
        <w:rPr>
          <w:rFonts w:ascii="KZ Times New Roman" w:eastAsia="Times New Roman" w:hAnsi="KZ Times New Roman" w:cs="KZ Times New Roman"/>
          <w:spacing w:val="-4"/>
          <w:sz w:val="28"/>
          <w:szCs w:val="28"/>
          <w:lang w:eastAsia="ru-RU"/>
        </w:rPr>
      </w:pPr>
      <w:r w:rsidRPr="00D6052C">
        <w:rPr>
          <w:rFonts w:ascii="KZ Times New Roman" w:eastAsia="Times New Roman" w:hAnsi="KZ Times New Roman" w:cs="KZ Times New Roman"/>
          <w:spacing w:val="-6"/>
          <w:sz w:val="28"/>
          <w:szCs w:val="28"/>
          <w:lang w:eastAsia="ru-RU"/>
        </w:rPr>
        <w:t>Әділдік.</w:t>
      </w:r>
    </w:p>
    <w:p w:rsidR="00D6052C" w:rsidRPr="00D6052C" w:rsidRDefault="00D6052C" w:rsidP="00D6052C">
      <w:pPr>
        <w:widowControl w:val="0"/>
        <w:numPr>
          <w:ilvl w:val="0"/>
          <w:numId w:val="5"/>
        </w:numPr>
        <w:shd w:val="clear" w:color="auto" w:fill="FFFFFF"/>
        <w:tabs>
          <w:tab w:val="left" w:pos="408"/>
        </w:tabs>
        <w:suppressAutoHyphens/>
        <w:autoSpaceDE w:val="0"/>
        <w:spacing w:after="0" w:line="240" w:lineRule="auto"/>
        <w:ind w:left="360"/>
        <w:jc w:val="both"/>
        <w:rPr>
          <w:rFonts w:ascii="KZ Times New Roman" w:eastAsia="Times New Roman" w:hAnsi="KZ Times New Roman" w:cs="KZ Times New Roman"/>
          <w:spacing w:val="-2"/>
          <w:sz w:val="28"/>
          <w:szCs w:val="28"/>
          <w:lang w:val="kk-KZ" w:eastAsia="ru-RU"/>
        </w:rPr>
      </w:pPr>
      <w:r w:rsidRPr="00D6052C">
        <w:rPr>
          <w:rFonts w:ascii="KZ Times New Roman" w:eastAsia="Times New Roman" w:hAnsi="KZ Times New Roman" w:cs="KZ Times New Roman"/>
          <w:spacing w:val="-4"/>
          <w:sz w:val="28"/>
          <w:szCs w:val="28"/>
          <w:lang w:eastAsia="ru-RU"/>
        </w:rPr>
        <w:t>Төзім және сабыр сақтау</w:t>
      </w:r>
      <w:r w:rsidRPr="00D6052C">
        <w:rPr>
          <w:rFonts w:ascii="KZ Times New Roman" w:eastAsia="Times New Roman" w:hAnsi="KZ Times New Roman" w:cs="KZ Times New Roman"/>
          <w:i/>
          <w:spacing w:val="-4"/>
          <w:sz w:val="28"/>
          <w:szCs w:val="28"/>
          <w:lang w:eastAsia="ru-RU"/>
        </w:rPr>
        <w:t>.</w:t>
      </w:r>
    </w:p>
    <w:p w:rsidR="00D6052C" w:rsidRPr="00D6052C" w:rsidRDefault="00D6052C" w:rsidP="00D6052C">
      <w:pPr>
        <w:shd w:val="clear" w:color="auto" w:fill="FFFFFF"/>
        <w:suppressAutoHyphens/>
        <w:spacing w:after="0" w:line="240" w:lineRule="auto"/>
        <w:ind w:left="360"/>
        <w:jc w:val="both"/>
        <w:rPr>
          <w:rFonts w:ascii="KZ Times New Roman" w:eastAsia="Times New Roman" w:hAnsi="KZ Times New Roman" w:cs="KZ Times New Roman"/>
          <w:i/>
          <w:spacing w:val="-2"/>
          <w:sz w:val="28"/>
          <w:szCs w:val="28"/>
          <w:lang w:val="kk-KZ" w:eastAsia="zh-CN"/>
        </w:rPr>
      </w:pPr>
      <w:r w:rsidRPr="00D6052C">
        <w:rPr>
          <w:rFonts w:ascii="KZ Times New Roman" w:eastAsia="Times New Roman" w:hAnsi="KZ Times New Roman" w:cs="KZ Times New Roman"/>
          <w:spacing w:val="-2"/>
          <w:sz w:val="28"/>
          <w:szCs w:val="28"/>
          <w:lang w:val="kk-KZ" w:eastAsia="ru-RU"/>
        </w:rPr>
        <w:t xml:space="preserve">Сонымен қатар қазіргі зерттеушілердін пікірінше эмпатия ұғымы </w:t>
      </w:r>
      <w:r w:rsidRPr="00D6052C">
        <w:rPr>
          <w:rFonts w:ascii="KZ Times New Roman" w:eastAsia="Times New Roman" w:hAnsi="KZ Times New Roman" w:cs="KZ Times New Roman"/>
          <w:spacing w:val="-1"/>
          <w:sz w:val="28"/>
          <w:szCs w:val="28"/>
          <w:lang w:val="kk-KZ" w:eastAsia="zh-CN"/>
        </w:rPr>
        <w:t xml:space="preserve">да </w:t>
      </w:r>
      <w:r w:rsidRPr="00D6052C">
        <w:rPr>
          <w:rFonts w:ascii="KZ Times New Roman" w:eastAsia="Times New Roman" w:hAnsi="KZ Times New Roman" w:cs="KZ Times New Roman"/>
          <w:spacing w:val="-1"/>
          <w:sz w:val="28"/>
          <w:szCs w:val="28"/>
          <w:lang w:val="kk-KZ" w:eastAsia="ru-RU"/>
        </w:rPr>
        <w:t xml:space="preserve">мұғалімнің кәсіби маңызды қасиеттерінің бірі болып саналады. </w:t>
      </w:r>
      <w:r w:rsidRPr="00D6052C">
        <w:rPr>
          <w:rFonts w:ascii="KZ Times New Roman" w:eastAsia="Times New Roman" w:hAnsi="KZ Times New Roman" w:cs="KZ Times New Roman"/>
          <w:i/>
          <w:spacing w:val="-1"/>
          <w:sz w:val="28"/>
          <w:szCs w:val="28"/>
          <w:lang w:val="kk-KZ" w:eastAsia="ru-RU"/>
        </w:rPr>
        <w:t xml:space="preserve">Эмпатия </w:t>
      </w:r>
      <w:r w:rsidRPr="00D6052C">
        <w:rPr>
          <w:rFonts w:ascii="KZ Times New Roman" w:eastAsia="Times New Roman" w:hAnsi="KZ Times New Roman" w:cs="KZ Times New Roman"/>
          <w:spacing w:val="-1"/>
          <w:sz w:val="28"/>
          <w:szCs w:val="28"/>
          <w:lang w:val="kk-KZ" w:eastAsia="zh-CN"/>
        </w:rPr>
        <w:t xml:space="preserve">- </w:t>
      </w:r>
      <w:r w:rsidRPr="00D6052C">
        <w:rPr>
          <w:rFonts w:ascii="KZ Times New Roman" w:eastAsia="Times New Roman" w:hAnsi="KZ Times New Roman" w:cs="KZ Times New Roman"/>
          <w:spacing w:val="-1"/>
          <w:sz w:val="28"/>
          <w:szCs w:val="28"/>
          <w:lang w:val="kk-KZ" w:eastAsia="ru-RU"/>
        </w:rPr>
        <w:t>мұғалімнің оқушылардың психикалык жағдайын, көңіл-</w:t>
      </w:r>
      <w:r w:rsidRPr="00D6052C">
        <w:rPr>
          <w:rFonts w:ascii="KZ Times New Roman" w:eastAsia="Times New Roman" w:hAnsi="KZ Times New Roman" w:cs="KZ Times New Roman"/>
          <w:spacing w:val="-2"/>
          <w:sz w:val="28"/>
          <w:szCs w:val="28"/>
          <w:lang w:val="kk-KZ" w:eastAsia="ru-RU"/>
        </w:rPr>
        <w:t xml:space="preserve">күйлерін түсінуі, өзін </w:t>
      </w:r>
      <w:r w:rsidRPr="00D6052C">
        <w:rPr>
          <w:rFonts w:ascii="KZ Times New Roman" w:eastAsia="Times New Roman" w:hAnsi="KZ Times New Roman" w:cs="KZ Times New Roman"/>
          <w:spacing w:val="-2"/>
          <w:sz w:val="28"/>
          <w:szCs w:val="28"/>
          <w:lang w:val="kk-KZ" w:eastAsia="zh-CN"/>
        </w:rPr>
        <w:t xml:space="preserve">басқа </w:t>
      </w:r>
      <w:r w:rsidRPr="00D6052C">
        <w:rPr>
          <w:rFonts w:ascii="KZ Times New Roman" w:eastAsia="Times New Roman" w:hAnsi="KZ Times New Roman" w:cs="KZ Times New Roman"/>
          <w:spacing w:val="-2"/>
          <w:sz w:val="28"/>
          <w:szCs w:val="28"/>
          <w:lang w:val="kk-KZ" w:eastAsia="ru-RU"/>
        </w:rPr>
        <w:t>адамның-орнына қоя алуы.</w:t>
      </w:r>
    </w:p>
    <w:p w:rsidR="00D6052C" w:rsidRPr="00D6052C" w:rsidRDefault="00D6052C" w:rsidP="00D6052C">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D6052C">
        <w:rPr>
          <w:rFonts w:ascii="KZ Times New Roman" w:eastAsia="Times New Roman" w:hAnsi="KZ Times New Roman" w:cs="KZ Times New Roman"/>
          <w:i/>
          <w:color w:val="000000"/>
          <w:sz w:val="28"/>
          <w:szCs w:val="28"/>
          <w:lang w:val="kk-KZ" w:eastAsia="ru-RU"/>
        </w:rPr>
        <w:t xml:space="preserve">Кәсіби құзыреттілік. </w:t>
      </w:r>
      <w:r w:rsidRPr="00D6052C">
        <w:rPr>
          <w:rFonts w:ascii="KZ Times New Roman" w:eastAsia="Times New Roman" w:hAnsi="KZ Times New Roman" w:cs="KZ Times New Roman"/>
          <w:color w:val="000000"/>
          <w:sz w:val="28"/>
          <w:szCs w:val="28"/>
          <w:lang w:val="kk-KZ" w:eastAsia="ru-RU"/>
        </w:rPr>
        <w:t xml:space="preserve">Қазіргі таңда әрбір адам өзінің қызығушылықтарына, қабілеіттілігіне байланысты бір мамандықты немесе кәсіпті тандауын </w:t>
      </w:r>
      <w:r w:rsidRPr="00D6052C">
        <w:rPr>
          <w:rFonts w:ascii="KZ Times New Roman" w:eastAsia="Times New Roman" w:hAnsi="KZ Times New Roman" w:cs="KZ Times New Roman"/>
          <w:color w:val="000000"/>
          <w:sz w:val="28"/>
          <w:szCs w:val="28"/>
          <w:lang w:val="kk-KZ" w:eastAsia="ru-RU"/>
        </w:rPr>
        <w:lastRenderedPageBreak/>
        <w:t xml:space="preserve">анықтауы кажет. Бір мамандықты игеру үшін адам арнайы жоғары оқу орындарына түсіп өзін-өзі іске асыруға тырысады. Мамандықты терең меңгеруге байланысты </w:t>
      </w:r>
      <w:r w:rsidRPr="00D6052C">
        <w:rPr>
          <w:rFonts w:ascii="KZ Times New Roman" w:eastAsia="Times New Roman" w:hAnsi="KZ Times New Roman" w:cs="KZ Times New Roman"/>
          <w:i/>
          <w:color w:val="000000"/>
          <w:sz w:val="28"/>
          <w:szCs w:val="28"/>
          <w:lang w:val="kk-KZ" w:eastAsia="ru-RU"/>
        </w:rPr>
        <w:t xml:space="preserve">кәсіби құзыреттік </w:t>
      </w:r>
      <w:r w:rsidRPr="00D6052C">
        <w:rPr>
          <w:rFonts w:ascii="KZ Times New Roman" w:eastAsia="Times New Roman" w:hAnsi="KZ Times New Roman" w:cs="KZ Times New Roman"/>
          <w:color w:val="000000"/>
          <w:sz w:val="28"/>
          <w:szCs w:val="28"/>
          <w:lang w:val="kk-KZ" w:eastAsia="ru-RU"/>
        </w:rPr>
        <w:t>ұғымы орын алады.</w:t>
      </w:r>
    </w:p>
    <w:p w:rsidR="00D6052C" w:rsidRPr="00D6052C" w:rsidRDefault="00D6052C" w:rsidP="00D6052C">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052C">
        <w:rPr>
          <w:rFonts w:ascii="KZ Times New Roman" w:eastAsia="Times New Roman" w:hAnsi="KZ Times New Roman" w:cs="KZ Times New Roman"/>
          <w:color w:val="000000"/>
          <w:sz w:val="28"/>
          <w:szCs w:val="28"/>
          <w:lang w:val="kk-KZ" w:eastAsia="ru-RU"/>
        </w:rPr>
        <w:t>Қазіргі білім берудегі негізгі нормативті құжаттардың басым көпшілігінде «кұзіреттілік» ұғымы негізгі түйін сөздер қатарында карастырылып келеді. Алдымен «құзіреттілік» ұғымының этимологиясына тоқталатын болсақ, ол латын тілінің «соmpetе» деген сөзінен аударғанда «білу», «істей алу», «қол жеткізу» деген мағынаны білдіреді.</w:t>
      </w:r>
    </w:p>
    <w:p w:rsidR="00D6052C" w:rsidRPr="00D6052C" w:rsidRDefault="00D6052C" w:rsidP="00D6052C">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052C">
        <w:rPr>
          <w:rFonts w:ascii="KZ Times New Roman" w:eastAsia="Times New Roman" w:hAnsi="KZ Times New Roman" w:cs="KZ Times New Roman"/>
          <w:color w:val="000000"/>
          <w:sz w:val="28"/>
          <w:szCs w:val="28"/>
          <w:lang w:val="kk-KZ" w:eastAsia="ru-RU"/>
        </w:rPr>
        <w:t xml:space="preserve">Педагогикалық тсрминологиялық сөздікте </w:t>
      </w:r>
      <w:r w:rsidRPr="00D6052C">
        <w:rPr>
          <w:rFonts w:ascii="KZ Times New Roman" w:eastAsia="Times New Roman" w:hAnsi="KZ Times New Roman" w:cs="KZ Times New Roman"/>
          <w:i/>
          <w:color w:val="000000"/>
          <w:sz w:val="28"/>
          <w:szCs w:val="28"/>
          <w:lang w:val="kk-KZ" w:eastAsia="ru-RU"/>
        </w:rPr>
        <w:t xml:space="preserve">құзіреттілік </w:t>
      </w:r>
      <w:r w:rsidRPr="00D6052C">
        <w:rPr>
          <w:rFonts w:ascii="KZ Times New Roman" w:eastAsia="Times New Roman" w:hAnsi="KZ Times New Roman" w:cs="KZ Times New Roman"/>
          <w:color w:val="000000"/>
          <w:sz w:val="28"/>
          <w:szCs w:val="28"/>
          <w:lang w:val="kk-KZ" w:eastAsia="ru-RU"/>
        </w:rPr>
        <w:t>ұғымы екі тұрғыдан сипатталған:</w:t>
      </w:r>
    </w:p>
    <w:p w:rsidR="00D6052C" w:rsidRPr="00D6052C" w:rsidRDefault="00D6052C" w:rsidP="00D6052C">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D6052C">
        <w:rPr>
          <w:rFonts w:ascii="KZ Times New Roman" w:eastAsia="Times New Roman" w:hAnsi="KZ Times New Roman" w:cs="KZ Times New Roman"/>
          <w:color w:val="000000"/>
          <w:sz w:val="28"/>
          <w:szCs w:val="28"/>
          <w:lang w:val="kk-KZ" w:eastAsia="ru-RU"/>
        </w:rPr>
        <w:t>1) нақты білімдері мен дағдылары арқылы кейбір міндеттерді шешуге ат салыса алатын немесе мәселені өз бетінше шеше алатын жеке тұлға мүмкіншіліктері;</w:t>
      </w:r>
    </w:p>
    <w:p w:rsidR="00D6052C" w:rsidRPr="00D6052C" w:rsidRDefault="00D6052C" w:rsidP="00D6052C">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D6052C">
        <w:rPr>
          <w:rFonts w:ascii="KZ Times New Roman" w:eastAsia="Times New Roman" w:hAnsi="KZ Times New Roman" w:cs="KZ Times New Roman"/>
          <w:color w:val="000000"/>
          <w:sz w:val="28"/>
          <w:szCs w:val="28"/>
          <w:lang w:val="kk-KZ" w:eastAsia="ru-RU"/>
        </w:rPr>
        <w:t>2) танымдық   және   тәжірибелік    іс-әрекеттердің   теориялық тәсілдерін меңгеру дәрежесімен анықталған жеке тұлғаның білімділік деңгейі</w:t>
      </w:r>
    </w:p>
    <w:p w:rsidR="00D6052C" w:rsidRPr="00D6052C" w:rsidRDefault="00D6052C" w:rsidP="00D6052C">
      <w:pPr>
        <w:shd w:val="clear" w:color="auto" w:fill="FFFFFF"/>
        <w:suppressAutoHyphens/>
        <w:autoSpaceDE w:val="0"/>
        <w:spacing w:after="0" w:line="240" w:lineRule="auto"/>
        <w:ind w:left="360"/>
        <w:jc w:val="both"/>
        <w:rPr>
          <w:rFonts w:ascii="KZ Times New Roman" w:eastAsia="Times New Roman" w:hAnsi="KZ Times New Roman" w:cs="KZ Times New Roman"/>
          <w:b/>
          <w:sz w:val="28"/>
          <w:szCs w:val="28"/>
          <w:lang w:val="kk-KZ" w:eastAsia="ru-RU"/>
        </w:rPr>
      </w:pPr>
      <w:r w:rsidRPr="00D6052C">
        <w:rPr>
          <w:rFonts w:ascii="KZ Times New Roman" w:eastAsia="Times New Roman" w:hAnsi="KZ Times New Roman" w:cs="KZ Times New Roman"/>
          <w:color w:val="000000"/>
          <w:sz w:val="28"/>
          <w:szCs w:val="28"/>
          <w:lang w:val="kk-KZ" w:eastAsia="ru-RU"/>
        </w:rPr>
        <w:t xml:space="preserve"> «Кәсіби құзіреттілік» ұғымы ең бірінші жеке тұлғаның кәсіби білімінің деңгейімен, жеке қабілеттерімен, өзін-өзі жетілдіру және үздіксіз іскерлігімен, өз ісіне деген шығармашылығымен, жауапкершілігімен, теориялық білімдерін практикада тиімді қолдана алуымен анықталады.</w:t>
      </w:r>
    </w:p>
    <w:p w:rsidR="00D6052C" w:rsidRPr="00A834BC" w:rsidRDefault="00D6052C" w:rsidP="00D6052C">
      <w:pPr>
        <w:shd w:val="clear" w:color="auto" w:fill="FFFFFF"/>
        <w:tabs>
          <w:tab w:val="left" w:pos="3060"/>
        </w:tabs>
        <w:suppressAutoHyphens/>
        <w:autoSpaceDE w:val="0"/>
        <w:spacing w:after="0" w:line="240" w:lineRule="auto"/>
        <w:jc w:val="both"/>
        <w:rPr>
          <w:rFonts w:ascii="Times New Roman" w:eastAsia="Times New Roman" w:hAnsi="Times New Roman" w:cs="Times New Roman"/>
          <w:color w:val="000000"/>
          <w:sz w:val="28"/>
          <w:szCs w:val="28"/>
          <w:lang w:val="kk-KZ" w:eastAsia="ru-RU"/>
        </w:rPr>
      </w:pPr>
    </w:p>
    <w:p w:rsidR="00D6052C" w:rsidRPr="00A834BC" w:rsidRDefault="00D6052C" w:rsidP="00D6052C">
      <w:pPr>
        <w:shd w:val="clear" w:color="auto" w:fill="FFFFFF"/>
        <w:tabs>
          <w:tab w:val="left" w:pos="3060"/>
        </w:tabs>
        <w:suppressAutoHyphens/>
        <w:autoSpaceDE w:val="0"/>
        <w:spacing w:after="0" w:line="240" w:lineRule="auto"/>
        <w:jc w:val="both"/>
        <w:rPr>
          <w:rFonts w:ascii="Times New Roman" w:eastAsia="Times New Roman" w:hAnsi="Times New Roman" w:cs="Times New Roman"/>
          <w:color w:val="000000"/>
          <w:sz w:val="28"/>
          <w:szCs w:val="28"/>
          <w:lang w:val="kk-KZ" w:eastAsia="ru-RU"/>
        </w:rPr>
      </w:pPr>
    </w:p>
    <w:p w:rsidR="009A67BB" w:rsidRPr="00A834BC" w:rsidRDefault="00A834BC">
      <w:pPr>
        <w:rPr>
          <w:lang w:val="kk-KZ"/>
        </w:rPr>
      </w:pPr>
    </w:p>
    <w:sectPr w:rsidR="009A67BB" w:rsidRPr="00A83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0000000D"/>
    <w:name w:val="WW8Num15"/>
    <w:lvl w:ilvl="0">
      <w:start w:val="1"/>
      <w:numFmt w:val="decimal"/>
      <w:lvlText w:val="%1."/>
      <w:lvlJc w:val="left"/>
      <w:pPr>
        <w:tabs>
          <w:tab w:val="num" w:pos="1068"/>
        </w:tabs>
        <w:ind w:left="1068" w:hanging="360"/>
      </w:pPr>
    </w:lvl>
  </w:abstractNum>
  <w:abstractNum w:abstractNumId="1" w15:restartNumberingAfterBreak="0">
    <w:nsid w:val="00000019"/>
    <w:multiLevelType w:val="singleLevel"/>
    <w:tmpl w:val="00000019"/>
    <w:name w:val="WW8Num29"/>
    <w:lvl w:ilvl="0">
      <w:numFmt w:val="bullet"/>
      <w:lvlText w:val="-"/>
      <w:lvlJc w:val="left"/>
      <w:pPr>
        <w:tabs>
          <w:tab w:val="num" w:pos="135"/>
        </w:tabs>
        <w:ind w:left="0" w:firstLine="0"/>
      </w:pPr>
      <w:rPr>
        <w:rFonts w:ascii="Times New Roman" w:hAnsi="Times New Roman" w:cs="Times New Roman"/>
        <w:b/>
        <w:i w:val="0"/>
      </w:rPr>
    </w:lvl>
  </w:abstractNum>
  <w:abstractNum w:abstractNumId="2" w15:restartNumberingAfterBreak="0">
    <w:nsid w:val="0000001A"/>
    <w:multiLevelType w:val="singleLevel"/>
    <w:tmpl w:val="0000001A"/>
    <w:name w:val="WW8Num30"/>
    <w:lvl w:ilvl="0">
      <w:numFmt w:val="bullet"/>
      <w:lvlText w:val="-"/>
      <w:lvlJc w:val="left"/>
      <w:pPr>
        <w:tabs>
          <w:tab w:val="num" w:pos="134"/>
        </w:tabs>
        <w:ind w:left="0" w:firstLine="0"/>
      </w:pPr>
      <w:rPr>
        <w:rFonts w:ascii="Times New Roman" w:hAnsi="Times New Roman" w:cs="Times New Roman"/>
      </w:rPr>
    </w:lvl>
  </w:abstractNum>
  <w:abstractNum w:abstractNumId="3" w15:restartNumberingAfterBreak="0">
    <w:nsid w:val="0000001B"/>
    <w:multiLevelType w:val="singleLevel"/>
    <w:tmpl w:val="0000001B"/>
    <w:name w:val="WW8Num31"/>
    <w:lvl w:ilvl="0">
      <w:numFmt w:val="bullet"/>
      <w:lvlText w:val="-"/>
      <w:lvlJc w:val="left"/>
      <w:pPr>
        <w:tabs>
          <w:tab w:val="num" w:pos="129"/>
        </w:tabs>
        <w:ind w:left="0" w:firstLine="0"/>
      </w:pPr>
      <w:rPr>
        <w:rFonts w:ascii="Times New Roman" w:hAnsi="Times New Roman" w:cs="Times New Roman"/>
      </w:rPr>
    </w:lvl>
  </w:abstractNum>
  <w:abstractNum w:abstractNumId="4" w15:restartNumberingAfterBreak="0">
    <w:nsid w:val="0000001C"/>
    <w:multiLevelType w:val="singleLevel"/>
    <w:tmpl w:val="0000001C"/>
    <w:name w:val="WW8Num32"/>
    <w:lvl w:ilvl="0">
      <w:numFmt w:val="bullet"/>
      <w:lvlText w:val="-"/>
      <w:lvlJc w:val="left"/>
      <w:pPr>
        <w:tabs>
          <w:tab w:val="num" w:pos="120"/>
        </w:tabs>
        <w:ind w:left="0" w:firstLine="0"/>
      </w:pPr>
      <w:rPr>
        <w:rFonts w:ascii="Times New Roman" w:hAnsi="Times New Roman" w:cs="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7F"/>
    <w:rsid w:val="001C3B10"/>
    <w:rsid w:val="0054647C"/>
    <w:rsid w:val="00A834BC"/>
    <w:rsid w:val="00D6052C"/>
    <w:rsid w:val="00E17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1367"/>
  <w15:chartTrackingRefBased/>
  <w15:docId w15:val="{1F1E5C2D-5635-4396-8831-0136CD7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2023-11-16T19:41:00Z</dcterms:created>
  <dcterms:modified xsi:type="dcterms:W3CDTF">2024-11-06T00:01:00Z</dcterms:modified>
</cp:coreProperties>
</file>