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43" w:rsidRDefault="007A2543" w:rsidP="00D62BEA">
      <w:pPr>
        <w:suppressAutoHyphens/>
        <w:spacing w:after="0" w:line="240" w:lineRule="auto"/>
        <w:ind w:left="360"/>
        <w:jc w:val="both"/>
        <w:rPr>
          <w:rFonts w:ascii="Times New Roman" w:eastAsia="Times New Roman" w:hAnsi="Times New Roman" w:cs="Times New Roman"/>
          <w:b/>
          <w:sz w:val="28"/>
          <w:szCs w:val="28"/>
          <w:lang w:val="kk-KZ" w:eastAsia="zh-CN"/>
        </w:rPr>
      </w:pPr>
      <w:r>
        <w:rPr>
          <w:rFonts w:ascii="Times New Roman" w:eastAsia="Times New Roman" w:hAnsi="Times New Roman" w:cs="Times New Roman"/>
          <w:b/>
          <w:noProof/>
          <w:sz w:val="28"/>
          <w:szCs w:val="28"/>
          <w:lang w:val="kk-KZ" w:eastAsia="zh-CN"/>
        </w:rPr>
        <w:drawing>
          <wp:inline distT="0" distB="0" distL="0" distR="0" wp14:anchorId="06D67F9A">
            <wp:extent cx="6096635"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rsidR="007A2543" w:rsidRDefault="007A2543" w:rsidP="00D62BEA">
      <w:pPr>
        <w:suppressAutoHyphens/>
        <w:spacing w:after="0" w:line="240" w:lineRule="auto"/>
        <w:ind w:left="360"/>
        <w:jc w:val="both"/>
        <w:rPr>
          <w:rFonts w:ascii="Times New Roman" w:eastAsia="Times New Roman" w:hAnsi="Times New Roman" w:cs="Times New Roman"/>
          <w:b/>
          <w:sz w:val="28"/>
          <w:szCs w:val="28"/>
          <w:lang w:val="kk-KZ" w:eastAsia="zh-CN"/>
        </w:rPr>
      </w:pPr>
    </w:p>
    <w:p w:rsidR="00D62BEA" w:rsidRPr="00D62BEA" w:rsidRDefault="00D62BEA" w:rsidP="00D62BEA">
      <w:pPr>
        <w:suppressAutoHyphens/>
        <w:spacing w:after="0" w:line="240" w:lineRule="auto"/>
        <w:ind w:left="360"/>
        <w:jc w:val="both"/>
        <w:rPr>
          <w:rFonts w:ascii="Times New Roman" w:eastAsia="Times New Roman" w:hAnsi="Times New Roman" w:cs="Times New Roman"/>
          <w:sz w:val="24"/>
          <w:szCs w:val="24"/>
          <w:lang w:val="kk-KZ" w:eastAsia="zh-CN"/>
        </w:rPr>
      </w:pPr>
      <w:bookmarkStart w:id="0" w:name="_GoBack"/>
      <w:bookmarkEnd w:id="0"/>
      <w:r>
        <w:rPr>
          <w:rFonts w:ascii="Times New Roman" w:eastAsia="Times New Roman" w:hAnsi="Times New Roman" w:cs="Times New Roman"/>
          <w:b/>
          <w:sz w:val="28"/>
          <w:szCs w:val="28"/>
          <w:lang w:val="kk-KZ" w:eastAsia="zh-CN"/>
        </w:rPr>
        <w:t>6</w:t>
      </w:r>
      <w:r w:rsidRPr="00D62BEA">
        <w:rPr>
          <w:rFonts w:ascii="Times New Roman" w:eastAsia="Times New Roman" w:hAnsi="Times New Roman" w:cs="Times New Roman"/>
          <w:b/>
          <w:sz w:val="28"/>
          <w:szCs w:val="28"/>
          <w:lang w:val="kk-KZ" w:eastAsia="zh-CN"/>
        </w:rPr>
        <w:t>. Болашақ мұғалімнің шығармашылық іс-әрекеті. Мұғалімнің шығармашылық іс-әрекетінің жалпы сипаттамасы.</w:t>
      </w:r>
    </w:p>
    <w:p w:rsidR="00D62BEA" w:rsidRPr="00D62BEA" w:rsidRDefault="00D62BEA" w:rsidP="00D62BEA">
      <w:pPr>
        <w:suppressAutoHyphens/>
        <w:spacing w:after="0" w:line="240" w:lineRule="auto"/>
        <w:ind w:left="360"/>
        <w:jc w:val="both"/>
        <w:rPr>
          <w:rFonts w:ascii="Times New Roman" w:eastAsia="Times New Roman" w:hAnsi="Times New Roman" w:cs="Times New Roman"/>
          <w:sz w:val="24"/>
          <w:szCs w:val="24"/>
          <w:lang w:val="kk-KZ" w:eastAsia="zh-CN"/>
        </w:rPr>
      </w:pP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KZ Times New Roman" w:hAnsi="KZ Times New Roman" w:cs="KZ Times New Roman"/>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ab/>
        <w:t>Шығармашылық ұғымы.</w:t>
      </w:r>
      <w:r w:rsidRPr="00D62BEA">
        <w:rPr>
          <w:rFonts w:ascii="KZ Times New Roman" w:eastAsia="Times New Roman" w:hAnsi="KZ Times New Roman" w:cs="KZ Times New Roman"/>
          <w:b/>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 xml:space="preserve">Философиялық тұрғыдан қарастырғанда </w:t>
      </w:r>
      <w:r w:rsidRPr="00D62BEA">
        <w:rPr>
          <w:rFonts w:ascii="KZ Times New Roman" w:eastAsia="Times New Roman" w:hAnsi="KZ Times New Roman" w:cs="KZ Times New Roman"/>
          <w:i/>
          <w:color w:val="000000"/>
          <w:sz w:val="28"/>
          <w:szCs w:val="28"/>
          <w:lang w:val="kk-KZ" w:eastAsia="ru-RU"/>
        </w:rPr>
        <w:t xml:space="preserve">шығармашылық - </w:t>
      </w:r>
      <w:r w:rsidRPr="00D62BEA">
        <w:rPr>
          <w:rFonts w:ascii="KZ Times New Roman" w:eastAsia="Times New Roman" w:hAnsi="KZ Times New Roman" w:cs="KZ Times New Roman"/>
          <w:color w:val="000000"/>
          <w:sz w:val="28"/>
          <w:szCs w:val="28"/>
          <w:lang w:val="kk-KZ" w:eastAsia="ru-RU"/>
        </w:rPr>
        <w:t>жаңа сапалы материалдық жэне рухани құндылықтарды жасаудағы адамның белсенді іс-әрекеті ретінде карастырылады.</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Педагогикалық энциклопедияда шығармашылық-адамның</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өзіндік және белсенді іс-әрекетінің жоғарғы формасы ретінде түсіндіріліп өзінің әлеуметтік маңыздылығымен және жаңашылдығымен бағаланады. Мысалы, қазіргі кездегі ғылымның, техниканың жетістіктеріне {компьютер, интернет, ұялы телефон, медицинадағы улътрадыбыстық диагностикалық аппараттар, лазер сәулелері арқылы емдеу, т.б.)</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көптеген ізденуші ғалымдардың шығармашылық іс-әрекеттері арқылы ғана қол жеткізіп отырғанымыз анык.</w:t>
      </w:r>
    </w:p>
    <w:p w:rsidR="00D62BEA" w:rsidRPr="00D62BEA" w:rsidRDefault="00D62BEA" w:rsidP="00D62BEA">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Шығармашылық процесс - әрқашанда көпшілікке белгілі қалыптасқан білімдер жүйесінен ерекшеленуімен, бір құбылысқа жаңаша көзқарасты қалыптастыруымен, бірі біріне ұқсамайтын құбылыстар арасындағы ұқсастықтарды анықтай алуымен, мәселелерді шешудегі тиімділігімен   құнды.</w:t>
      </w:r>
    </w:p>
    <w:p w:rsidR="00D62BEA" w:rsidRPr="00D62BEA" w:rsidRDefault="00D62BEA" w:rsidP="00D62BEA">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Шығармашылық тұлға - әрқашанда еркін, өзін-өзі жан-жақты дамытуға дайын, бәсекелестікке қабілетті, құзіреттілігі мен белсенділігі жоғары адам. Шығармашылықпен айналысуда адамның тек ақыл-ойы ғана емес, сонымен қатар оның табандылығы, бастаған істі аяғына дейін жеткізе алуы, ойдың еркіндігі мен батылдығы, болжам жасай алуы, өз күшіне деген сенімділігі сияқты тұлғалык қасиеттері өте маңызды. Яғни,шығармашылық адамның тұлғалық қасиетіне жатады,сондықтан мұндай қабілетті әр адам жас кезінен өз бойында дамытқаны жөн. Ал өз</w:t>
      </w:r>
      <w:r w:rsidRPr="00D62BEA">
        <w:rPr>
          <w:rFonts w:ascii="KZ Times New Roman" w:eastAsia="Times New Roman" w:hAnsi="KZ Times New Roman" w:cs="KZ Times New Roman"/>
          <w:i/>
          <w:smallCaps/>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 xml:space="preserve">күшіне сенімсіз, жасықтау </w:t>
      </w:r>
      <w:r w:rsidRPr="00D62BEA">
        <w:rPr>
          <w:rFonts w:ascii="KZ Times New Roman" w:eastAsia="Times New Roman" w:hAnsi="KZ Times New Roman" w:cs="KZ Times New Roman"/>
          <w:color w:val="000000"/>
          <w:sz w:val="28"/>
          <w:szCs w:val="28"/>
          <w:lang w:val="kk-KZ" w:eastAsia="ru-RU"/>
        </w:rPr>
        <w:lastRenderedPageBreak/>
        <w:t xml:space="preserve">адамдар ешқашанда өз беттерінше үлкен жаңалықтарға қол жеткізе алмайтынын </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KZ Times New Roman" w:hAnsi="KZ Times New Roman" w:cs="KZ Times New Roman"/>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Қазіргі кезде адамдардың іс-әрекеттерінің сипатына байланысты шығармашылықтың мынандай түрлері ажыратылады:</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 ғылыми шығармашылық</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(бұрынғы ғылыми білімдерге қарағанда артықшылығымен бағалы жаңа білімдер жүйесі);</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 көркем шығармашылық</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(жаңа көркем әдебиет туындылары);</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  техиикалық шығармашылық</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(жаңа техникалық кұралдар мен жаңа технологиялар);</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 педагогикалық шығармашылық (жаңа мазмұн, педагогикалық әдістер, қағидалар, педагогикалық жүйелер т.б.)</w:t>
      </w:r>
    </w:p>
    <w:p w:rsidR="00D62BEA" w:rsidRPr="00D62BEA" w:rsidRDefault="00D62BEA" w:rsidP="00D62BEA">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Педагогикалық шығармашылық - өзінің жаңашылдығымен, қайталанбастығымен       ерекшеленетін       шығармашыл       тұлғаны</w:t>
      </w:r>
      <w:r w:rsidRPr="00D62BEA">
        <w:rPr>
          <w:rFonts w:ascii="KZ Times New Roman" w:eastAsia="Times New Roman" w:hAnsi="KZ Times New Roman" w:cs="KZ Times New Roman"/>
          <w:sz w:val="28"/>
          <w:szCs w:val="28"/>
          <w:lang w:val="kk-KZ" w:eastAsia="zh-CN"/>
        </w:rPr>
        <w:t xml:space="preserve"> </w:t>
      </w:r>
      <w:r w:rsidRPr="00D62BEA">
        <w:rPr>
          <w:rFonts w:ascii="KZ Times New Roman" w:eastAsia="Times New Roman" w:hAnsi="KZ Times New Roman" w:cs="KZ Times New Roman"/>
          <w:color w:val="000000"/>
          <w:sz w:val="28"/>
          <w:szCs w:val="28"/>
          <w:lang w:val="kk-KZ" w:eastAsia="ru-RU"/>
        </w:rPr>
        <w:t>қалыптастыруға бағытталған педагогикалық  іс-әрекет.</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Педагогикалық шыгармашылық - мұғалімнің, өз ісін сүйіп, оған барлық ынта-ықыласымен кірісіп, әр шәкіртінің жан-жақты дамыған тұлға болып қалыптасуына неғұрлым тиімді, қолайлы жағымды жағдай жасай алуы. Ондай мұғалімдердің әрбір өткен сабағы балалар үшін өте кұнды да бағалы, мұндай сабақтарға балалар қуана жүгіріп келеді, мұғалімнен бір қызықты жаңашылдық күтеді.</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Шығармашық мұғалімдердің өзінің ішкі жан дүниесінде, көңіл-күйінде, балалармен қарым-қатынасында үйлесімділік байқалып тұрады. Олар әр сабақты бір шығармашылықты шыңдау лабораториясына айналдырып жібереді. Мұғалім бір сабақтың үстінде бірнеше рөлді бірақ атқарып тұрады. Ол балаларға білім беруімен қатар сценарист те, басты рөлді орындайтын актер де, режиссер де, суретші де, декоратор да, костюмер де, визажист те, дизайнер де, тәртіпті қадағалаушы да, психолог та бола алуы керек.</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Педагогикалық шығармашылық бір неше кезеңдерден құралады.</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1. Шығармашылдық педагогикалық міндеттерді анықтау</w:t>
      </w:r>
      <w:r w:rsidRPr="00D62BEA">
        <w:rPr>
          <w:rFonts w:ascii="KZ Times New Roman" w:eastAsia="Times New Roman" w:hAnsi="KZ Times New Roman" w:cs="KZ Times New Roman"/>
          <w:i/>
          <w:color w:val="000000"/>
          <w:sz w:val="28"/>
          <w:szCs w:val="28"/>
          <w:lang w:val="kk-KZ" w:eastAsia="ru-RU"/>
        </w:rPr>
        <w:t>.</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i/>
          <w:color w:val="000000"/>
          <w:sz w:val="28"/>
          <w:szCs w:val="28"/>
          <w:lang w:val="kk-KZ" w:eastAsia="ru-RU"/>
        </w:rPr>
        <w:t xml:space="preserve">2. </w:t>
      </w:r>
      <w:r w:rsidRPr="00D62BEA">
        <w:rPr>
          <w:rFonts w:ascii="KZ Times New Roman" w:eastAsia="Times New Roman" w:hAnsi="KZ Times New Roman" w:cs="KZ Times New Roman"/>
          <w:color w:val="000000"/>
          <w:sz w:val="28"/>
          <w:szCs w:val="28"/>
          <w:lang w:val="kk-KZ" w:eastAsia="ru-RU"/>
        </w:rPr>
        <w:t>Педагогикалық ықпал ету әдістерін жобалау</w:t>
      </w:r>
      <w:r w:rsidRPr="00D62BEA">
        <w:rPr>
          <w:rFonts w:ascii="KZ Times New Roman" w:eastAsia="Times New Roman" w:hAnsi="KZ Times New Roman" w:cs="KZ Times New Roman"/>
          <w:i/>
          <w:color w:val="000000"/>
          <w:sz w:val="28"/>
          <w:szCs w:val="28"/>
          <w:lang w:val="kk-KZ" w:eastAsia="ru-RU"/>
        </w:rPr>
        <w:t>.</w:t>
      </w:r>
    </w:p>
    <w:p w:rsidR="00D62BEA" w:rsidRPr="00D62BEA" w:rsidRDefault="00D62BEA" w:rsidP="00D62BEA">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3.Балалармен тікелей әрекеттесу арқылы белгіленген жоспарды жүзеге асыру</w:t>
      </w:r>
      <w:r w:rsidRPr="00D62BEA">
        <w:rPr>
          <w:rFonts w:ascii="KZ Times New Roman" w:eastAsia="Times New Roman" w:hAnsi="KZ Times New Roman" w:cs="KZ Times New Roman"/>
          <w:i/>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 xml:space="preserve">  </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KZ Times New Roman" w:hAnsi="KZ Times New Roman" w:cs="KZ Times New Roman"/>
          <w:color w:val="000000"/>
          <w:sz w:val="28"/>
          <w:szCs w:val="28"/>
          <w:lang w:val="kk-KZ" w:eastAsia="ru-RU"/>
        </w:rPr>
        <w:t xml:space="preserve"> </w:t>
      </w:r>
      <w:r w:rsidRPr="00D62BEA">
        <w:rPr>
          <w:rFonts w:ascii="KZ Times New Roman" w:eastAsia="Times New Roman" w:hAnsi="KZ Times New Roman" w:cs="KZ Times New Roman"/>
          <w:color w:val="000000"/>
          <w:sz w:val="28"/>
          <w:szCs w:val="28"/>
          <w:lang w:val="kk-KZ" w:eastAsia="ru-RU"/>
        </w:rPr>
        <w:t>4. Қол жеткізген педагогикалық  нәтижелерді талдау.</w:t>
      </w:r>
    </w:p>
    <w:p w:rsidR="00D62BEA" w:rsidRPr="00D62BEA" w:rsidRDefault="00D62BEA" w:rsidP="00D62BEA">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2BEA">
        <w:rPr>
          <w:rFonts w:ascii="KZ Times New Roman" w:eastAsia="Times New Roman" w:hAnsi="KZ Times New Roman" w:cs="KZ Times New Roman"/>
          <w:color w:val="000000"/>
          <w:sz w:val="28"/>
          <w:szCs w:val="28"/>
          <w:lang w:val="kk-KZ" w:eastAsia="ru-RU"/>
        </w:rPr>
        <w:t>Ұстаз шығармашылығы сабақтың, дәрістің тиімді жүргізілуінде, оқушылардың жас және дербес ерекшеліктерінің ескеріліп олардың бірлесіп жұмыс істеулерінде, және басқа да педагогикалық іс-әрекеттерде жан-жақты байқалып тұрады.</w:t>
      </w:r>
    </w:p>
    <w:p w:rsidR="009A67BB" w:rsidRPr="00D62BEA" w:rsidRDefault="007A2543">
      <w:pPr>
        <w:rPr>
          <w:lang w:val="kk-KZ"/>
        </w:rPr>
      </w:pPr>
    </w:p>
    <w:sectPr w:rsidR="009A67BB" w:rsidRPr="00D62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69"/>
    <w:rsid w:val="001C3B10"/>
    <w:rsid w:val="0054647C"/>
    <w:rsid w:val="007A2543"/>
    <w:rsid w:val="00D62BEA"/>
    <w:rsid w:val="00DB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2BFD"/>
  <w15:chartTrackingRefBased/>
  <w15:docId w15:val="{E7FFD5C3-8FDD-470D-A015-50B9C49A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2023-11-17T03:22:00Z</dcterms:created>
  <dcterms:modified xsi:type="dcterms:W3CDTF">2024-11-06T00:05:00Z</dcterms:modified>
</cp:coreProperties>
</file>