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D88" w:rsidRPr="00501D88" w:rsidRDefault="00501D88" w:rsidP="00501D88">
      <w:pPr>
        <w:spacing w:after="0" w:line="360" w:lineRule="auto"/>
        <w:jc w:val="center"/>
        <w:rPr>
          <w:rFonts w:ascii="Times New Roman" w:eastAsia="Times New Roman" w:hAnsi="Times New Roman" w:cs="Times New Roman"/>
          <w:bCs/>
          <w:sz w:val="32"/>
          <w:szCs w:val="32"/>
          <w:lang w:val="kk-KZ" w:eastAsia="ru-RU"/>
        </w:rPr>
      </w:pPr>
      <w:r w:rsidRPr="00501D88">
        <w:rPr>
          <w:rFonts w:ascii="Times New Roman" w:eastAsia="Times New Roman" w:hAnsi="Times New Roman" w:cs="Times New Roman"/>
          <w:b/>
          <w:bCs/>
          <w:color w:val="0000FF"/>
          <w:sz w:val="32"/>
          <w:szCs w:val="32"/>
          <w:lang w:val="kk-KZ" w:eastAsia="ru-RU"/>
        </w:rPr>
        <w:t>S. AMANZHOLOV EAST KAZAKHSTAN UNIVERSITY</w:t>
      </w:r>
    </w:p>
    <w:p w:rsidR="00501D88" w:rsidRPr="00501D88" w:rsidRDefault="00501D88" w:rsidP="00501D88">
      <w:pPr>
        <w:spacing w:after="0" w:line="360" w:lineRule="auto"/>
        <w:jc w:val="right"/>
        <w:rPr>
          <w:rFonts w:ascii="Times New Roman" w:eastAsia="Times New Roman" w:hAnsi="Times New Roman" w:cs="Times New Roman"/>
          <w:bCs/>
          <w:sz w:val="32"/>
          <w:szCs w:val="32"/>
          <w:lang w:val="kk-KZ" w:eastAsia="ru-RU"/>
        </w:rPr>
      </w:pPr>
    </w:p>
    <w:p w:rsidR="00501D88" w:rsidRPr="00501D88" w:rsidRDefault="00501D88" w:rsidP="00501D88">
      <w:pPr>
        <w:spacing w:after="0" w:line="360" w:lineRule="auto"/>
        <w:jc w:val="right"/>
        <w:rPr>
          <w:rFonts w:ascii="Times New Roman" w:eastAsia="Times New Roman" w:hAnsi="Times New Roman" w:cs="Times New Roman"/>
          <w:bCs/>
          <w:sz w:val="32"/>
          <w:szCs w:val="32"/>
          <w:lang w:val="kk-KZ" w:eastAsia="ru-RU"/>
        </w:rPr>
      </w:pPr>
    </w:p>
    <w:p w:rsidR="00501D88" w:rsidRPr="00501D88" w:rsidRDefault="00501D88" w:rsidP="00501D88">
      <w:pPr>
        <w:spacing w:after="0" w:line="360" w:lineRule="auto"/>
        <w:jc w:val="right"/>
        <w:rPr>
          <w:rFonts w:ascii="Times New Roman" w:eastAsia="Times New Roman" w:hAnsi="Times New Roman" w:cs="Times New Roman"/>
          <w:bCs/>
          <w:sz w:val="28"/>
          <w:szCs w:val="28"/>
          <w:lang w:val="kk-KZ" w:eastAsia="ru-RU"/>
        </w:rPr>
      </w:pPr>
      <w:r w:rsidRPr="00501D88">
        <w:rPr>
          <w:rFonts w:ascii="Times New Roman" w:eastAsia="Times New Roman" w:hAnsi="Times New Roman" w:cs="Times New Roman"/>
          <w:bCs/>
          <w:sz w:val="32"/>
          <w:szCs w:val="32"/>
          <w:lang w:val="kk-KZ" w:eastAsia="ru-RU"/>
        </w:rPr>
        <w:t>Department of Chemistry</w:t>
      </w:r>
    </w:p>
    <w:p w:rsidR="00501D88" w:rsidRPr="00501D88" w:rsidRDefault="00501D88" w:rsidP="00175DAA">
      <w:pPr>
        <w:spacing w:after="0" w:line="360" w:lineRule="auto"/>
        <w:jc w:val="center"/>
        <w:rPr>
          <w:rFonts w:ascii="Times New Roman" w:eastAsia="Times New Roman" w:hAnsi="Times New Roman" w:cs="Times New Roman"/>
          <w:bCs/>
          <w:sz w:val="28"/>
          <w:szCs w:val="28"/>
          <w:lang w:val="kk-KZ" w:eastAsia="ru-RU"/>
        </w:rPr>
      </w:pPr>
    </w:p>
    <w:p w:rsidR="00501D88" w:rsidRDefault="00501D88" w:rsidP="00501D88">
      <w:pPr>
        <w:spacing w:after="0" w:line="360" w:lineRule="auto"/>
        <w:jc w:val="right"/>
        <w:rPr>
          <w:rFonts w:ascii="Times New Roman" w:eastAsia="Times New Roman" w:hAnsi="Times New Roman" w:cs="Times New Roman"/>
          <w:bCs/>
          <w:sz w:val="28"/>
          <w:szCs w:val="28"/>
          <w:lang w:val="kk-KZ" w:eastAsia="ru-RU"/>
        </w:rPr>
      </w:pPr>
    </w:p>
    <w:p w:rsidR="00FA2B33" w:rsidRDefault="00FA2B33" w:rsidP="00501D88">
      <w:pPr>
        <w:spacing w:after="0" w:line="360" w:lineRule="auto"/>
        <w:jc w:val="right"/>
        <w:rPr>
          <w:rFonts w:ascii="Times New Roman" w:eastAsia="Times New Roman" w:hAnsi="Times New Roman" w:cs="Times New Roman"/>
          <w:bCs/>
          <w:sz w:val="28"/>
          <w:szCs w:val="28"/>
          <w:lang w:val="kk-KZ" w:eastAsia="ru-RU"/>
        </w:rPr>
      </w:pPr>
    </w:p>
    <w:p w:rsidR="00FA2B33" w:rsidRPr="00501D88" w:rsidRDefault="00FA2B33" w:rsidP="00501D88">
      <w:pPr>
        <w:spacing w:after="0" w:line="360" w:lineRule="auto"/>
        <w:jc w:val="right"/>
        <w:rPr>
          <w:rFonts w:ascii="Times New Roman" w:eastAsia="Times New Roman" w:hAnsi="Times New Roman" w:cs="Times New Roman"/>
          <w:bCs/>
          <w:sz w:val="28"/>
          <w:szCs w:val="28"/>
          <w:lang w:val="kk-KZ" w:eastAsia="ru-RU"/>
        </w:rPr>
      </w:pPr>
    </w:p>
    <w:p w:rsidR="00501D88" w:rsidRPr="00501D88" w:rsidRDefault="00501D88" w:rsidP="00501D88">
      <w:pPr>
        <w:spacing w:after="0" w:line="360" w:lineRule="auto"/>
        <w:jc w:val="right"/>
        <w:rPr>
          <w:rFonts w:ascii="Times New Roman" w:eastAsia="Times New Roman" w:hAnsi="Times New Roman" w:cs="Times New Roman"/>
          <w:bCs/>
          <w:sz w:val="28"/>
          <w:szCs w:val="28"/>
          <w:lang w:val="kk-KZ" w:eastAsia="ru-RU"/>
        </w:rPr>
      </w:pPr>
    </w:p>
    <w:p w:rsidR="00501D88" w:rsidRPr="00501D88" w:rsidRDefault="00501D88" w:rsidP="00501D88">
      <w:pPr>
        <w:spacing w:after="0" w:line="360" w:lineRule="auto"/>
        <w:jc w:val="right"/>
        <w:rPr>
          <w:rFonts w:ascii="Times New Roman" w:eastAsia="Times New Roman" w:hAnsi="Times New Roman" w:cs="Times New Roman"/>
          <w:bCs/>
          <w:sz w:val="28"/>
          <w:szCs w:val="28"/>
          <w:lang w:val="kk-KZ" w:eastAsia="ru-RU"/>
        </w:rPr>
      </w:pPr>
    </w:p>
    <w:p w:rsidR="00501D88" w:rsidRPr="00501D88" w:rsidRDefault="00501D88" w:rsidP="00501D88">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Subject: </w:t>
      </w:r>
      <w:r w:rsidRPr="00501D88">
        <w:rPr>
          <w:rFonts w:ascii="Times New Roman" w:eastAsia="Times New Roman" w:hAnsi="Times New Roman" w:cs="Times New Roman"/>
          <w:b/>
          <w:bCs/>
          <w:color w:val="002060"/>
          <w:sz w:val="36"/>
          <w:szCs w:val="36"/>
          <w:lang w:val="en-US" w:eastAsia="ru-RU"/>
        </w:rPr>
        <w:t>Nanotechnologies and Nanomaterials</w:t>
      </w:r>
    </w:p>
    <w:p w:rsidR="00501D88" w:rsidRPr="00501D88" w:rsidRDefault="00175DAA" w:rsidP="00175DAA">
      <w:pPr>
        <w:tabs>
          <w:tab w:val="left" w:pos="9300"/>
        </w:tabs>
        <w:spacing w:after="0" w:line="360" w:lineRule="auto"/>
        <w:rPr>
          <w:rFonts w:ascii="Times New Roman" w:eastAsia="Times New Roman" w:hAnsi="Times New Roman" w:cs="Times New Roman"/>
          <w:b/>
          <w:bCs/>
          <w:color w:val="002060"/>
          <w:sz w:val="36"/>
          <w:szCs w:val="36"/>
          <w:lang w:val="kk-KZ" w:eastAsia="ru-RU"/>
        </w:rPr>
      </w:pPr>
      <w:r>
        <w:rPr>
          <w:rFonts w:ascii="Times New Roman" w:eastAsia="Times New Roman" w:hAnsi="Times New Roman" w:cs="Times New Roman"/>
          <w:b/>
          <w:bCs/>
          <w:color w:val="002060"/>
          <w:sz w:val="36"/>
          <w:szCs w:val="36"/>
          <w:lang w:val="kk-KZ" w:eastAsia="ru-RU"/>
        </w:rPr>
        <w:tab/>
      </w:r>
    </w:p>
    <w:p w:rsidR="00501D88" w:rsidRPr="00501D88" w:rsidRDefault="00501D88" w:rsidP="00501D88">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val="en-US" w:eastAsia="ru-RU"/>
        </w:rPr>
        <w:t>9</w:t>
      </w:r>
      <w:r w:rsidRPr="00501D88">
        <w:rPr>
          <w:rFonts w:ascii="Times New Roman" w:eastAsia="Times New Roman" w:hAnsi="Times New Roman" w:cs="Times New Roman"/>
          <w:b/>
          <w:bCs/>
          <w:color w:val="002060"/>
          <w:sz w:val="36"/>
          <w:szCs w:val="36"/>
          <w:lang w:val="kk-KZ" w:eastAsia="ru-RU"/>
        </w:rPr>
        <w:t>: «</w:t>
      </w:r>
      <w:r w:rsidRPr="00501D88">
        <w:rPr>
          <w:rFonts w:ascii="Times New Roman" w:eastAsia="Times New Roman" w:hAnsi="Times New Roman" w:cs="Times New Roman"/>
          <w:b/>
          <w:bCs/>
          <w:color w:val="002060"/>
          <w:sz w:val="36"/>
          <w:szCs w:val="36"/>
          <w:lang w:val="en-US" w:eastAsia="ru-RU"/>
        </w:rPr>
        <w:t>Graphene</w:t>
      </w:r>
      <w:r w:rsidRPr="00501D88">
        <w:rPr>
          <w:rFonts w:ascii="Times New Roman" w:eastAsia="Times New Roman" w:hAnsi="Times New Roman" w:cs="Times New Roman"/>
          <w:b/>
          <w:bCs/>
          <w:color w:val="002060"/>
          <w:sz w:val="36"/>
          <w:szCs w:val="36"/>
          <w:lang w:val="kk-KZ" w:eastAsia="ru-RU"/>
        </w:rPr>
        <w:t>»</w:t>
      </w:r>
    </w:p>
    <w:p w:rsidR="00501D88" w:rsidRDefault="00501D88" w:rsidP="00501D88">
      <w:pPr>
        <w:spacing w:after="0" w:line="360" w:lineRule="auto"/>
        <w:jc w:val="center"/>
        <w:rPr>
          <w:rFonts w:ascii="Times New Roman" w:eastAsia="Times New Roman" w:hAnsi="Times New Roman" w:cs="Times New Roman"/>
          <w:b/>
          <w:bCs/>
          <w:color w:val="002060"/>
          <w:sz w:val="28"/>
          <w:szCs w:val="28"/>
          <w:lang w:val="kk-KZ" w:eastAsia="ru-RU"/>
        </w:rPr>
      </w:pPr>
    </w:p>
    <w:p w:rsidR="00FA2B33" w:rsidRDefault="00FA2B33" w:rsidP="00501D88">
      <w:pPr>
        <w:spacing w:after="0" w:line="360" w:lineRule="auto"/>
        <w:jc w:val="center"/>
        <w:rPr>
          <w:rFonts w:ascii="Times New Roman" w:eastAsia="Times New Roman" w:hAnsi="Times New Roman" w:cs="Times New Roman"/>
          <w:b/>
          <w:bCs/>
          <w:color w:val="002060"/>
          <w:sz w:val="28"/>
          <w:szCs w:val="28"/>
          <w:lang w:val="kk-KZ" w:eastAsia="ru-RU"/>
        </w:rPr>
      </w:pPr>
    </w:p>
    <w:p w:rsidR="00FA2B33" w:rsidRPr="00501D88" w:rsidRDefault="00FA2B33" w:rsidP="00501D88">
      <w:pPr>
        <w:spacing w:after="0" w:line="360" w:lineRule="auto"/>
        <w:jc w:val="center"/>
        <w:rPr>
          <w:rFonts w:ascii="Times New Roman" w:eastAsia="Times New Roman" w:hAnsi="Times New Roman" w:cs="Times New Roman"/>
          <w:b/>
          <w:bCs/>
          <w:color w:val="002060"/>
          <w:sz w:val="28"/>
          <w:szCs w:val="28"/>
          <w:lang w:val="kk-KZ" w:eastAsia="ru-RU"/>
        </w:rPr>
      </w:pPr>
    </w:p>
    <w:p w:rsidR="00501D88" w:rsidRPr="00501D88" w:rsidRDefault="00501D88" w:rsidP="00501D88">
      <w:pPr>
        <w:spacing w:after="0" w:line="360" w:lineRule="auto"/>
        <w:rPr>
          <w:rFonts w:ascii="Times New Roman" w:eastAsia="Times New Roman" w:hAnsi="Times New Roman" w:cs="Times New Roman"/>
          <w:b/>
          <w:bCs/>
          <w:sz w:val="28"/>
          <w:szCs w:val="28"/>
          <w:lang w:val="kk-KZ" w:eastAsia="ru-RU"/>
        </w:rPr>
      </w:pPr>
    </w:p>
    <w:p w:rsidR="00501D88" w:rsidRPr="00175DAA" w:rsidRDefault="00501D88" w:rsidP="00175DAA">
      <w:pPr>
        <w:spacing w:after="0" w:line="360" w:lineRule="auto"/>
        <w:jc w:val="right"/>
        <w:rPr>
          <w:rFonts w:ascii="Times New Roman" w:eastAsia="Times New Roman" w:hAnsi="Times New Roman" w:cs="Times New Roman"/>
          <w:bCs/>
          <w:sz w:val="32"/>
          <w:szCs w:val="32"/>
          <w:lang w:val="en-US" w:eastAsia="ru-RU"/>
        </w:rPr>
      </w:pPr>
      <w:r w:rsidRPr="00501D88">
        <w:rPr>
          <w:rFonts w:ascii="Times New Roman" w:eastAsia="Times New Roman" w:hAnsi="Times New Roman" w:cs="Times New Roman"/>
          <w:bCs/>
          <w:sz w:val="32"/>
          <w:szCs w:val="32"/>
          <w:lang w:val="kk-KZ" w:eastAsia="ru-RU"/>
        </w:rPr>
        <w:t>Lecturer:</w:t>
      </w:r>
      <w:r w:rsidRPr="00501D88">
        <w:rPr>
          <w:rFonts w:ascii="Times New Roman" w:eastAsia="Times New Roman" w:hAnsi="Times New Roman" w:cs="Times New Roman"/>
          <w:bCs/>
          <w:sz w:val="32"/>
          <w:szCs w:val="32"/>
          <w:lang w:val="en-US" w:eastAsia="ru-RU"/>
        </w:rPr>
        <w:t xml:space="preserve"> </w:t>
      </w:r>
      <w:r w:rsidRPr="00501D88">
        <w:rPr>
          <w:rFonts w:ascii="Times New Roman" w:eastAsia="Times New Roman" w:hAnsi="Times New Roman" w:cs="Times New Roman"/>
          <w:bCs/>
          <w:sz w:val="32"/>
          <w:szCs w:val="32"/>
          <w:lang w:val="kk-KZ" w:eastAsia="ru-RU"/>
        </w:rPr>
        <w:t xml:space="preserve">Kuanyshbekov Tilek Kuanyshbekuly, </w:t>
      </w:r>
      <w:r w:rsidRPr="00501D88">
        <w:rPr>
          <w:rFonts w:ascii="Times New Roman" w:eastAsia="Times New Roman" w:hAnsi="Times New Roman" w:cs="Times New Roman"/>
          <w:bCs/>
          <w:sz w:val="32"/>
          <w:szCs w:val="32"/>
          <w:lang w:val="en-US" w:eastAsia="ru-RU"/>
        </w:rPr>
        <w:t>PhD</w:t>
      </w:r>
    </w:p>
    <w:p w:rsidR="00501D88" w:rsidRPr="00501D88" w:rsidRDefault="00501D88" w:rsidP="00501D88">
      <w:pPr>
        <w:spacing w:after="0" w:line="360" w:lineRule="auto"/>
        <w:rPr>
          <w:rFonts w:ascii="Times New Roman" w:eastAsia="Times New Roman" w:hAnsi="Times New Roman" w:cs="Times New Roman"/>
          <w:bCs/>
          <w:sz w:val="28"/>
          <w:szCs w:val="28"/>
          <w:lang w:val="kk-KZ" w:eastAsia="ru-RU"/>
        </w:rPr>
      </w:pPr>
    </w:p>
    <w:p w:rsidR="00501D88" w:rsidRDefault="00501D88" w:rsidP="00501D88">
      <w:pPr>
        <w:spacing w:after="0" w:line="360" w:lineRule="auto"/>
        <w:rPr>
          <w:rFonts w:ascii="Times New Roman" w:eastAsia="Times New Roman" w:hAnsi="Times New Roman" w:cs="Times New Roman"/>
          <w:bCs/>
          <w:sz w:val="28"/>
          <w:szCs w:val="28"/>
          <w:lang w:val="kk-KZ" w:eastAsia="ru-RU"/>
        </w:rPr>
      </w:pPr>
    </w:p>
    <w:p w:rsidR="00FA2B33" w:rsidRDefault="00FA2B33" w:rsidP="00501D88">
      <w:pPr>
        <w:spacing w:after="0" w:line="360" w:lineRule="auto"/>
        <w:rPr>
          <w:rFonts w:ascii="Times New Roman" w:eastAsia="Times New Roman" w:hAnsi="Times New Roman" w:cs="Times New Roman"/>
          <w:bCs/>
          <w:sz w:val="28"/>
          <w:szCs w:val="28"/>
          <w:lang w:val="kk-KZ" w:eastAsia="ru-RU"/>
        </w:rPr>
      </w:pPr>
    </w:p>
    <w:p w:rsidR="00FA2B33" w:rsidRDefault="00FA2B33" w:rsidP="00501D88">
      <w:pPr>
        <w:spacing w:after="0" w:line="360" w:lineRule="auto"/>
        <w:rPr>
          <w:rFonts w:ascii="Times New Roman" w:eastAsia="Times New Roman" w:hAnsi="Times New Roman" w:cs="Times New Roman"/>
          <w:bCs/>
          <w:sz w:val="28"/>
          <w:szCs w:val="28"/>
          <w:lang w:val="kk-KZ" w:eastAsia="ru-RU"/>
        </w:rPr>
      </w:pPr>
    </w:p>
    <w:p w:rsidR="00FA2B33" w:rsidRPr="00501D88" w:rsidRDefault="00FA2B33" w:rsidP="00501D88">
      <w:pPr>
        <w:spacing w:after="0" w:line="360" w:lineRule="auto"/>
        <w:rPr>
          <w:rFonts w:ascii="Times New Roman" w:eastAsia="Times New Roman" w:hAnsi="Times New Roman" w:cs="Times New Roman"/>
          <w:bCs/>
          <w:sz w:val="28"/>
          <w:szCs w:val="28"/>
          <w:lang w:val="kk-KZ" w:eastAsia="ru-RU"/>
        </w:rPr>
      </w:pPr>
      <w:bookmarkStart w:id="0" w:name="_GoBack"/>
      <w:bookmarkEnd w:id="0"/>
    </w:p>
    <w:p w:rsidR="00501D88" w:rsidRPr="00501D88" w:rsidRDefault="00501D88" w:rsidP="00501D88">
      <w:pPr>
        <w:spacing w:after="0" w:line="360" w:lineRule="auto"/>
        <w:rPr>
          <w:rFonts w:ascii="Times New Roman" w:eastAsia="Times New Roman" w:hAnsi="Times New Roman" w:cs="Times New Roman"/>
          <w:bCs/>
          <w:sz w:val="28"/>
          <w:szCs w:val="28"/>
          <w:lang w:val="kk-KZ" w:eastAsia="ru-RU"/>
        </w:rPr>
      </w:pPr>
    </w:p>
    <w:p w:rsidR="00501D88" w:rsidRPr="00501D88" w:rsidRDefault="00501D88" w:rsidP="00501D88">
      <w:pPr>
        <w:spacing w:after="0" w:line="360" w:lineRule="auto"/>
        <w:jc w:val="center"/>
        <w:rPr>
          <w:rFonts w:ascii="Times New Roman" w:eastAsia="Times New Roman" w:hAnsi="Times New Roman" w:cs="Times New Roman"/>
          <w:b/>
          <w:bCs/>
          <w:color w:val="0000FF"/>
          <w:sz w:val="32"/>
          <w:szCs w:val="32"/>
          <w:lang w:val="en-US" w:eastAsia="ru-RU"/>
        </w:rPr>
      </w:pPr>
      <w:r w:rsidRPr="00501D88">
        <w:rPr>
          <w:rFonts w:ascii="Times New Roman" w:eastAsia="Times New Roman" w:hAnsi="Times New Roman" w:cs="Times New Roman"/>
          <w:b/>
          <w:bCs/>
          <w:color w:val="0000FF"/>
          <w:sz w:val="32"/>
          <w:szCs w:val="32"/>
          <w:lang w:val="en-US" w:eastAsia="ru-RU"/>
        </w:rPr>
        <w:t>O</w:t>
      </w:r>
      <w:r w:rsidRPr="00501D88">
        <w:rPr>
          <w:rFonts w:ascii="Times New Roman" w:eastAsia="Times New Roman" w:hAnsi="Times New Roman" w:cs="Times New Roman"/>
          <w:b/>
          <w:bCs/>
          <w:color w:val="0000FF"/>
          <w:sz w:val="32"/>
          <w:szCs w:val="32"/>
          <w:lang w:val="kk-KZ" w:eastAsia="ru-RU"/>
        </w:rPr>
        <w:t>s</w:t>
      </w:r>
      <w:proofErr w:type="spellStart"/>
      <w:r w:rsidRPr="00501D88">
        <w:rPr>
          <w:rFonts w:ascii="Times New Roman" w:eastAsia="Times New Roman" w:hAnsi="Times New Roman" w:cs="Times New Roman"/>
          <w:b/>
          <w:bCs/>
          <w:color w:val="0000FF"/>
          <w:sz w:val="32"/>
          <w:szCs w:val="32"/>
          <w:lang w:val="en-US" w:eastAsia="ru-RU"/>
        </w:rPr>
        <w:t>kemen</w:t>
      </w:r>
      <w:proofErr w:type="spellEnd"/>
      <w:r w:rsidRPr="00501D88">
        <w:rPr>
          <w:rFonts w:ascii="Times New Roman" w:eastAsia="Times New Roman" w:hAnsi="Times New Roman" w:cs="Times New Roman"/>
          <w:b/>
          <w:bCs/>
          <w:color w:val="0000FF"/>
          <w:sz w:val="32"/>
          <w:szCs w:val="32"/>
          <w:lang w:val="kk-KZ" w:eastAsia="ru-RU"/>
        </w:rPr>
        <w:t xml:space="preserve"> 202</w:t>
      </w:r>
      <w:r w:rsidRPr="00501D88">
        <w:rPr>
          <w:rFonts w:ascii="Times New Roman" w:eastAsia="Times New Roman" w:hAnsi="Times New Roman" w:cs="Times New Roman"/>
          <w:b/>
          <w:bCs/>
          <w:color w:val="0000FF"/>
          <w:sz w:val="32"/>
          <w:szCs w:val="32"/>
          <w:lang w:val="en-US" w:eastAsia="ru-RU"/>
        </w:rPr>
        <w:t>4</w:t>
      </w:r>
    </w:p>
    <w:tbl>
      <w:tblPr>
        <w:tblStyle w:val="a3"/>
        <w:tblW w:w="0" w:type="auto"/>
        <w:tblLook w:val="04A0" w:firstRow="1" w:lastRow="0" w:firstColumn="1" w:lastColumn="0" w:noHBand="0" w:noVBand="1"/>
      </w:tblPr>
      <w:tblGrid>
        <w:gridCol w:w="3039"/>
        <w:gridCol w:w="6305"/>
      </w:tblGrid>
      <w:tr w:rsidR="00501D88" w:rsidRPr="00501D88" w:rsidTr="008F2AC1">
        <w:tc>
          <w:tcPr>
            <w:tcW w:w="9345" w:type="dxa"/>
            <w:gridSpan w:val="2"/>
          </w:tcPr>
          <w:p w:rsidR="00501D88" w:rsidRPr="00501D88" w:rsidRDefault="00501D88" w:rsidP="00501D88">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Calibri" w:eastAsia="Calibri" w:hAnsi="Calibri" w:cs="Times New Roman"/>
                <w:noProof/>
                <w:lang w:val="en-US"/>
              </w:rPr>
              <w:lastRenderedPageBreak/>
              <w:drawing>
                <wp:inline distT="0" distB="0" distL="0" distR="0" wp14:anchorId="00A768CE" wp14:editId="316C4748">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501D88" w:rsidRPr="00501D88" w:rsidTr="008F2AC1">
        <w:tc>
          <w:tcPr>
            <w:tcW w:w="3039" w:type="dxa"/>
          </w:tcPr>
          <w:p w:rsidR="00501D88" w:rsidRPr="00501D88" w:rsidRDefault="00501D88" w:rsidP="00501D88">
            <w:pPr>
              <w:spacing w:line="360" w:lineRule="auto"/>
              <w:jc w:val="center"/>
              <w:rPr>
                <w:rFonts w:ascii="Times New Roman" w:eastAsia="Times New Roman" w:hAnsi="Times New Roman" w:cs="Times New Roman"/>
                <w:bCs/>
                <w:sz w:val="28"/>
                <w:szCs w:val="28"/>
                <w:lang w:val="kk-KZ" w:eastAsia="ru-RU"/>
              </w:rPr>
            </w:pPr>
          </w:p>
          <w:p w:rsidR="00501D88" w:rsidRPr="00501D88" w:rsidRDefault="00501D88" w:rsidP="00501D88">
            <w:pPr>
              <w:spacing w:line="360" w:lineRule="auto"/>
              <w:jc w:val="center"/>
              <w:rPr>
                <w:rFonts w:ascii="Times New Roman" w:eastAsia="Times New Roman" w:hAnsi="Times New Roman" w:cs="Times New Roman"/>
                <w:bCs/>
                <w:sz w:val="28"/>
                <w:szCs w:val="28"/>
                <w:lang w:val="kk-KZ" w:eastAsia="ru-RU"/>
              </w:rPr>
            </w:pPr>
          </w:p>
          <w:p w:rsidR="00501D88" w:rsidRPr="00501D88" w:rsidRDefault="00501D88" w:rsidP="00501D88">
            <w:pPr>
              <w:spacing w:line="360" w:lineRule="auto"/>
              <w:jc w:val="center"/>
              <w:rPr>
                <w:rFonts w:ascii="Times New Roman" w:eastAsia="Times New Roman" w:hAnsi="Times New Roman" w:cs="Times New Roman"/>
                <w:bCs/>
                <w:sz w:val="28"/>
                <w:szCs w:val="28"/>
                <w:lang w:val="kk-KZ" w:eastAsia="ru-RU"/>
              </w:rPr>
            </w:pPr>
          </w:p>
          <w:p w:rsidR="00501D88" w:rsidRPr="00501D88" w:rsidRDefault="00501D88" w:rsidP="00501D88">
            <w:pPr>
              <w:spacing w:line="360" w:lineRule="auto"/>
              <w:jc w:val="center"/>
              <w:rPr>
                <w:rFonts w:ascii="Times New Roman" w:eastAsia="Times New Roman" w:hAnsi="Times New Roman" w:cs="Times New Roman"/>
                <w:bCs/>
                <w:sz w:val="28"/>
                <w:szCs w:val="28"/>
                <w:lang w:val="kk-KZ" w:eastAsia="ru-RU"/>
              </w:rPr>
            </w:pPr>
            <w:r w:rsidRPr="00501D88">
              <w:rPr>
                <w:rFonts w:ascii="Calibri" w:eastAsia="Calibri" w:hAnsi="Calibri" w:cs="Times New Roman"/>
                <w:noProof/>
                <w:lang w:val="en-US"/>
              </w:rPr>
              <w:drawing>
                <wp:inline distT="0" distB="0" distL="0" distR="0" wp14:anchorId="21F76196" wp14:editId="2A6780F6">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501D88" w:rsidRPr="00501D88" w:rsidRDefault="00501D88" w:rsidP="00501D88">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Times New Roman" w:eastAsia="Calibri" w:hAnsi="Times New Roman" w:cs="Times New Roman"/>
                <w:b/>
                <w:color w:val="1810B0"/>
                <w:sz w:val="28"/>
                <w:szCs w:val="28"/>
                <w:lang w:val="kk-KZ"/>
              </w:rPr>
              <w:t xml:space="preserve">LECTURER: PhD, Associate Professor </w:t>
            </w:r>
          </w:p>
          <w:p w:rsidR="00501D88" w:rsidRPr="00501D88" w:rsidRDefault="00501D88" w:rsidP="00501D88">
            <w:pPr>
              <w:spacing w:line="360" w:lineRule="auto"/>
              <w:jc w:val="center"/>
              <w:rPr>
                <w:rFonts w:ascii="Times New Roman" w:eastAsia="Calibri" w:hAnsi="Times New Roman" w:cs="Times New Roman"/>
                <w:b/>
                <w:color w:val="1810B0"/>
                <w:sz w:val="28"/>
                <w:szCs w:val="28"/>
                <w:lang w:val="en-US"/>
              </w:rPr>
            </w:pPr>
            <w:r w:rsidRPr="00501D88">
              <w:rPr>
                <w:rFonts w:ascii="Times New Roman" w:eastAsia="Calibri" w:hAnsi="Times New Roman" w:cs="Times New Roman"/>
                <w:b/>
                <w:color w:val="1810B0"/>
                <w:sz w:val="28"/>
                <w:szCs w:val="28"/>
                <w:lang w:val="kk-KZ"/>
              </w:rPr>
              <w:t>Kuanyshbekov T</w:t>
            </w:r>
            <w:proofErr w:type="spellStart"/>
            <w:r w:rsidRPr="00501D88">
              <w:rPr>
                <w:rFonts w:ascii="Times New Roman" w:eastAsia="Calibri" w:hAnsi="Times New Roman" w:cs="Times New Roman"/>
                <w:b/>
                <w:color w:val="1810B0"/>
                <w:sz w:val="28"/>
                <w:szCs w:val="28"/>
                <w:lang w:val="en-US"/>
              </w:rPr>
              <w:t>i</w:t>
            </w:r>
            <w:proofErr w:type="spellEnd"/>
            <w:r w:rsidRPr="00501D88">
              <w:rPr>
                <w:rFonts w:ascii="Times New Roman" w:eastAsia="Calibri" w:hAnsi="Times New Roman" w:cs="Times New Roman"/>
                <w:b/>
                <w:color w:val="1810B0"/>
                <w:sz w:val="28"/>
                <w:szCs w:val="28"/>
                <w:lang w:val="kk-KZ"/>
              </w:rPr>
              <w:t>lek Kuanyshbek</w:t>
            </w:r>
            <w:proofErr w:type="spellStart"/>
            <w:r w:rsidRPr="00501D88">
              <w:rPr>
                <w:rFonts w:ascii="Times New Roman" w:eastAsia="Calibri" w:hAnsi="Times New Roman" w:cs="Times New Roman"/>
                <w:b/>
                <w:color w:val="1810B0"/>
                <w:sz w:val="28"/>
                <w:szCs w:val="28"/>
                <w:lang w:val="en-US"/>
              </w:rPr>
              <w:t>uly</w:t>
            </w:r>
            <w:proofErr w:type="spellEnd"/>
          </w:p>
          <w:p w:rsidR="00501D88" w:rsidRPr="00501D88" w:rsidRDefault="00501D88" w:rsidP="00501D88">
            <w:pPr>
              <w:spacing w:line="360" w:lineRule="auto"/>
              <w:jc w:val="both"/>
              <w:rPr>
                <w:rFonts w:ascii="Times New Roman" w:eastAsia="Calibri" w:hAnsi="Times New Roman" w:cs="Times New Roman"/>
                <w:b/>
                <w:bCs/>
                <w:color w:val="1810B0"/>
                <w:sz w:val="28"/>
                <w:szCs w:val="28"/>
                <w:lang w:val="en-US"/>
              </w:rPr>
            </w:pPr>
            <w:r w:rsidRPr="00501D88">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lang w:val="kk-KZ"/>
              </w:rPr>
              <w:t>9</w:t>
            </w:r>
            <w:r w:rsidRPr="00501D88">
              <w:rPr>
                <w:rFonts w:ascii="Times New Roman" w:eastAsia="Calibri" w:hAnsi="Times New Roman" w:cs="Times New Roman"/>
                <w:b/>
                <w:bCs/>
                <w:color w:val="1810B0"/>
                <w:sz w:val="28"/>
                <w:szCs w:val="28"/>
                <w:lang w:val="kk-KZ"/>
              </w:rPr>
              <w:t>: «</w:t>
            </w:r>
            <w:r w:rsidRPr="00501D88">
              <w:rPr>
                <w:rFonts w:ascii="Times New Roman" w:eastAsia="Calibri" w:hAnsi="Times New Roman" w:cs="Times New Roman"/>
                <w:b/>
                <w:bCs/>
                <w:color w:val="1810B0"/>
                <w:sz w:val="28"/>
                <w:szCs w:val="28"/>
                <w:lang w:val="en-US"/>
              </w:rPr>
              <w:t>Graphene</w:t>
            </w:r>
            <w:r w:rsidRPr="00501D88">
              <w:rPr>
                <w:rFonts w:ascii="Times New Roman" w:eastAsia="Calibri" w:hAnsi="Times New Roman" w:cs="Times New Roman"/>
                <w:b/>
                <w:bCs/>
                <w:color w:val="1810B0"/>
                <w:sz w:val="28"/>
                <w:szCs w:val="28"/>
                <w:lang w:val="kk-KZ"/>
              </w:rPr>
              <w:t>»</w:t>
            </w:r>
          </w:p>
          <w:p w:rsidR="00501D88" w:rsidRPr="00501D88" w:rsidRDefault="00501D88" w:rsidP="00501D88">
            <w:pPr>
              <w:spacing w:line="360" w:lineRule="auto"/>
              <w:jc w:val="both"/>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 xml:space="preserve">Plan: </w:t>
            </w:r>
          </w:p>
          <w:p w:rsidR="00501D88" w:rsidRDefault="00501D88" w:rsidP="00501D88">
            <w:pPr>
              <w:numPr>
                <w:ilvl w:val="0"/>
                <w:numId w:val="1"/>
              </w:numPr>
              <w:spacing w:line="360" w:lineRule="auto"/>
              <w:contextualSpacing/>
              <w:rPr>
                <w:rFonts w:ascii="Times New Roman" w:eastAsia="Calibri" w:hAnsi="Times New Roman" w:cs="Times New Roman"/>
                <w:b/>
                <w:bCs/>
                <w:color w:val="002060"/>
                <w:sz w:val="28"/>
                <w:szCs w:val="28"/>
                <w:lang w:val="en-US"/>
              </w:rPr>
            </w:pPr>
            <w:r>
              <w:rPr>
                <w:rFonts w:ascii="Times New Roman" w:eastAsia="Calibri" w:hAnsi="Times New Roman" w:cs="Times New Roman"/>
                <w:b/>
                <w:bCs/>
                <w:color w:val="002060"/>
                <w:sz w:val="28"/>
                <w:szCs w:val="28"/>
                <w:lang w:val="en-US"/>
              </w:rPr>
              <w:t>Graphene</w:t>
            </w:r>
          </w:p>
          <w:p w:rsidR="00501D88" w:rsidRPr="00501D88" w:rsidRDefault="00501D88" w:rsidP="00501D88">
            <w:pPr>
              <w:numPr>
                <w:ilvl w:val="0"/>
                <w:numId w:val="1"/>
              </w:numPr>
              <w:spacing w:line="360" w:lineRule="auto"/>
              <w:contextualSpacing/>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Structure of graphene</w:t>
            </w:r>
          </w:p>
          <w:p w:rsidR="00501D88" w:rsidRDefault="00501D88" w:rsidP="00501D88">
            <w:pPr>
              <w:numPr>
                <w:ilvl w:val="0"/>
                <w:numId w:val="1"/>
              </w:numPr>
              <w:spacing w:line="360" w:lineRule="auto"/>
              <w:contextualSpacing/>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 xml:space="preserve">Electronic properties of graphene </w:t>
            </w:r>
          </w:p>
          <w:p w:rsidR="00501D88" w:rsidRPr="00501D88" w:rsidRDefault="00501D88" w:rsidP="00501D88">
            <w:pPr>
              <w:numPr>
                <w:ilvl w:val="0"/>
                <w:numId w:val="1"/>
              </w:numPr>
              <w:spacing w:line="360" w:lineRule="auto"/>
              <w:contextualSpacing/>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Graphene Transparency</w:t>
            </w:r>
            <w:r w:rsidRPr="00501D88">
              <w:rPr>
                <w:rFonts w:ascii="Times New Roman" w:eastAsia="Calibri" w:hAnsi="Times New Roman" w:cs="Times New Roman"/>
                <w:b/>
                <w:bCs/>
                <w:color w:val="002060"/>
                <w:sz w:val="28"/>
                <w:szCs w:val="28"/>
              </w:rPr>
              <w:t xml:space="preserve"> </w:t>
            </w:r>
            <w:r w:rsidRPr="00501D88">
              <w:rPr>
                <w:rFonts w:ascii="Calibri" w:eastAsia="Calibri" w:hAnsi="Calibri" w:cs="Times New Roman"/>
                <w:noProof/>
                <w:lang w:eastAsia="ru-RU"/>
              </w:rPr>
              <w:t xml:space="preserve">   </w:t>
            </w:r>
            <w:r w:rsidRPr="00501D88">
              <w:rPr>
                <w:rFonts w:ascii="Calibri" w:eastAsia="Calibri" w:hAnsi="Calibri" w:cs="Times New Roman"/>
                <w:noProof/>
                <w:lang w:eastAsia="ru-RU"/>
              </w:rPr>
              <w:drawing>
                <wp:inline distT="0" distB="0" distL="0" distR="0" wp14:anchorId="5FCB27CF" wp14:editId="0FC30881">
                  <wp:extent cx="2316480" cy="1670685"/>
                  <wp:effectExtent l="0" t="0" r="762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1670685"/>
                          </a:xfrm>
                          <a:prstGeom prst="rect">
                            <a:avLst/>
                          </a:prstGeom>
                          <a:noFill/>
                        </pic:spPr>
                      </pic:pic>
                    </a:graphicData>
                  </a:graphic>
                </wp:inline>
              </w:drawing>
            </w:r>
          </w:p>
        </w:tc>
      </w:tr>
    </w:tbl>
    <w:p w:rsidR="00501D88" w:rsidRPr="00501D88" w:rsidRDefault="00501D88" w:rsidP="00501D88">
      <w:pPr>
        <w:tabs>
          <w:tab w:val="right" w:leader="dot" w:pos="9628"/>
        </w:tabs>
        <w:spacing w:after="0" w:line="360" w:lineRule="auto"/>
        <w:jc w:val="both"/>
        <w:rPr>
          <w:rFonts w:ascii="Times New Roman" w:eastAsia="Times New Roman" w:hAnsi="Times New Roman" w:cs="Times New Roman"/>
          <w:bCs/>
          <w:sz w:val="28"/>
          <w:szCs w:val="28"/>
          <w:lang w:val="en-US" w:eastAsia="ru-RU"/>
        </w:rPr>
      </w:pPr>
    </w:p>
    <w:p w:rsidR="00C719BB" w:rsidRPr="00C719BB" w:rsidRDefault="00C719BB" w:rsidP="00501D88">
      <w:pPr>
        <w:spacing w:after="0" w:line="360" w:lineRule="auto"/>
        <w:ind w:firstLine="567"/>
        <w:jc w:val="both"/>
        <w:rPr>
          <w:rFonts w:ascii="Times New Roman" w:eastAsia="Calibri" w:hAnsi="Times New Roman" w:cs="Times New Roman"/>
          <w:b/>
          <w:sz w:val="28"/>
          <w:szCs w:val="28"/>
          <w:lang w:val="en-US"/>
        </w:rPr>
      </w:pPr>
      <w:bookmarkStart w:id="1" w:name="_Hlk181726426"/>
      <w:r w:rsidRPr="00C719BB">
        <w:rPr>
          <w:rFonts w:ascii="Times New Roman" w:eastAsia="Calibri" w:hAnsi="Times New Roman" w:cs="Times New Roman"/>
          <w:b/>
          <w:sz w:val="28"/>
          <w:szCs w:val="28"/>
          <w:lang w:val="en-US"/>
        </w:rPr>
        <w:t>9</w:t>
      </w:r>
      <w:r>
        <w:rPr>
          <w:rFonts w:ascii="Times New Roman" w:eastAsia="Calibri" w:hAnsi="Times New Roman" w:cs="Times New Roman"/>
          <w:b/>
          <w:sz w:val="28"/>
          <w:szCs w:val="28"/>
          <w:lang w:val="en-US"/>
        </w:rPr>
        <w:t xml:space="preserve">. </w:t>
      </w:r>
      <w:r w:rsidRPr="001F7E9C">
        <w:rPr>
          <w:rFonts w:ascii="Times New Roman" w:eastAsia="Calibri" w:hAnsi="Times New Roman" w:cs="Times New Roman"/>
          <w:b/>
          <w:sz w:val="28"/>
          <w:szCs w:val="28"/>
          <w:lang w:val="en-US"/>
        </w:rPr>
        <w:t xml:space="preserve">Graphene </w:t>
      </w:r>
    </w:p>
    <w:bookmarkEnd w:id="1"/>
    <w:p w:rsidR="00C719BB" w:rsidRPr="001F7E9C" w:rsidRDefault="00C719BB" w:rsidP="00501D88">
      <w:pPr>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 xml:space="preserve">For the first time in 2004, </w:t>
      </w:r>
      <w:proofErr w:type="spellStart"/>
      <w:r w:rsidRPr="001F7E9C">
        <w:rPr>
          <w:rFonts w:ascii="Times New Roman" w:eastAsia="Times New Roman" w:hAnsi="Times New Roman" w:cs="Times New Roman"/>
          <w:sz w:val="28"/>
          <w:szCs w:val="28"/>
          <w:lang w:val="en-US" w:eastAsia="ru-RU"/>
        </w:rPr>
        <w:t>Geim</w:t>
      </w:r>
      <w:proofErr w:type="spellEnd"/>
      <w:r w:rsidRPr="001F7E9C">
        <w:rPr>
          <w:rFonts w:ascii="Times New Roman" w:eastAsia="Times New Roman" w:hAnsi="Times New Roman" w:cs="Times New Roman"/>
          <w:sz w:val="28"/>
          <w:szCs w:val="28"/>
          <w:lang w:val="en-US" w:eastAsia="ru-RU"/>
        </w:rPr>
        <w:t xml:space="preserve"> and </w:t>
      </w:r>
      <w:proofErr w:type="spellStart"/>
      <w:r w:rsidRPr="001F7E9C">
        <w:rPr>
          <w:rFonts w:ascii="Times New Roman" w:eastAsia="Times New Roman" w:hAnsi="Times New Roman" w:cs="Times New Roman"/>
          <w:sz w:val="28"/>
          <w:szCs w:val="28"/>
          <w:lang w:val="en-US" w:eastAsia="ru-RU"/>
        </w:rPr>
        <w:t>Novoselov</w:t>
      </w:r>
      <w:proofErr w:type="spellEnd"/>
      <w:r w:rsidRPr="001F7E9C">
        <w:rPr>
          <w:rFonts w:ascii="Times New Roman" w:eastAsia="Times New Roman" w:hAnsi="Times New Roman" w:cs="Times New Roman"/>
          <w:sz w:val="28"/>
          <w:szCs w:val="28"/>
          <w:lang w:val="en-US" w:eastAsia="ru-RU"/>
        </w:rPr>
        <w:t xml:space="preserve">, using the method of </w:t>
      </w:r>
      <w:bookmarkStart w:id="2" w:name="_Hlk181726863"/>
      <w:r w:rsidRPr="001F7E9C">
        <w:rPr>
          <w:rFonts w:ascii="Times New Roman" w:eastAsia="Times New Roman" w:hAnsi="Times New Roman" w:cs="Times New Roman"/>
          <w:sz w:val="28"/>
          <w:szCs w:val="28"/>
          <w:lang w:val="en-US" w:eastAsia="ru-RU"/>
        </w:rPr>
        <w:t>mechanical exfoliation</w:t>
      </w:r>
      <w:bookmarkEnd w:id="2"/>
      <w:r w:rsidRPr="001F7E9C">
        <w:rPr>
          <w:rFonts w:ascii="Times New Roman" w:eastAsia="Times New Roman" w:hAnsi="Times New Roman" w:cs="Times New Roman"/>
          <w:sz w:val="28"/>
          <w:szCs w:val="28"/>
          <w:lang w:val="en-US" w:eastAsia="ru-RU"/>
        </w:rPr>
        <w:t>, separated one sheet of graphene from graphite. Since then, graphene has unique physic-mechanical properties (mechanical, thermal, optical and electrical), so based on the above properties it’s attracted more attention in many fields of science and technology. Graphene is a flat layer of the monatomic structure of sp</w:t>
      </w:r>
      <w:r w:rsidRPr="001F7E9C">
        <w:rPr>
          <w:rFonts w:ascii="Times New Roman" w:eastAsia="Times New Roman" w:hAnsi="Times New Roman" w:cs="Times New Roman"/>
          <w:sz w:val="28"/>
          <w:szCs w:val="28"/>
          <w:vertAlign w:val="superscript"/>
          <w:lang w:val="en-US" w:eastAsia="ru-RU"/>
        </w:rPr>
        <w:t>2</w:t>
      </w:r>
      <w:r w:rsidRPr="001F7E9C">
        <w:rPr>
          <w:rFonts w:ascii="Times New Roman" w:eastAsia="Times New Roman" w:hAnsi="Times New Roman" w:cs="Times New Roman"/>
          <w:sz w:val="28"/>
          <w:szCs w:val="28"/>
          <w:lang w:val="en-US" w:eastAsia="ru-RU"/>
        </w:rPr>
        <w:t xml:space="preserve"> bound carbon atoms, which is tightly packed in a hexagonal structure [1, 2].</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Graphene is a one-layer sheet of carbon, which is a flat monolayer of </w:t>
      </w:r>
      <w:r w:rsidRPr="001F7E9C">
        <w:rPr>
          <w:rFonts w:ascii="Times New Roman" w:eastAsia="Calibri" w:hAnsi="Times New Roman" w:cs="Times New Roman"/>
          <w:sz w:val="28"/>
          <w:szCs w:val="28"/>
          <w:lang w:val="en-US"/>
        </w:rPr>
        <w:br/>
        <w:t>sp²-hybridization carbon atoms located in a honeycomb lattice and having a carbon-carbon bond distance of 0.142 nm [</w:t>
      </w:r>
      <w:r w:rsidR="00175DAA">
        <w:rPr>
          <w:rFonts w:ascii="Times New Roman" w:eastAsia="Calibri" w:hAnsi="Times New Roman" w:cs="Times New Roman"/>
          <w:sz w:val="28"/>
          <w:szCs w:val="28"/>
          <w:lang w:val="en-US"/>
        </w:rPr>
        <w:t>3</w:t>
      </w:r>
      <w:r w:rsidRPr="001F7E9C">
        <w:rPr>
          <w:rFonts w:ascii="Times New Roman" w:eastAsia="Calibri" w:hAnsi="Times New Roman" w:cs="Times New Roman"/>
          <w:sz w:val="28"/>
          <w:szCs w:val="28"/>
          <w:lang w:val="en-US"/>
        </w:rPr>
        <w:t xml:space="preserve">], and the height of one layer is 0.33 nm (Figure </w:t>
      </w:r>
      <w:r w:rsidR="00501D88">
        <w:rPr>
          <w:rFonts w:ascii="Times New Roman" w:eastAsia="Calibri" w:hAnsi="Times New Roman" w:cs="Times New Roman"/>
          <w:sz w:val="28"/>
          <w:szCs w:val="28"/>
          <w:lang w:val="en-US"/>
        </w:rPr>
        <w:t>1</w:t>
      </w:r>
      <w:r w:rsidRPr="001F7E9C">
        <w:rPr>
          <w:rFonts w:ascii="Times New Roman" w:eastAsia="Calibri" w:hAnsi="Times New Roman" w:cs="Times New Roman"/>
          <w:sz w:val="28"/>
          <w:szCs w:val="28"/>
          <w:lang w:val="en-US"/>
        </w:rPr>
        <w:t xml:space="preserve"> </w:t>
      </w:r>
      <w:proofErr w:type="gramStart"/>
      <w:r w:rsidRPr="001F7E9C">
        <w:rPr>
          <w:rFonts w:ascii="Times New Roman" w:eastAsia="Calibri" w:hAnsi="Times New Roman" w:cs="Times New Roman"/>
          <w:sz w:val="28"/>
          <w:szCs w:val="28"/>
          <w:lang w:val="en-US"/>
        </w:rPr>
        <w:t>( a</w:t>
      </w:r>
      <w:proofErr w:type="gramEnd"/>
      <w:r w:rsidRPr="001F7E9C">
        <w:rPr>
          <w:rFonts w:ascii="Times New Roman" w:eastAsia="Calibri" w:hAnsi="Times New Roman" w:cs="Times New Roman"/>
          <w:sz w:val="28"/>
          <w:szCs w:val="28"/>
          <w:lang w:val="en-US"/>
        </w:rPr>
        <w:t>, b)).</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p>
    <w:p w:rsidR="00C719BB" w:rsidRPr="001F7E9C" w:rsidRDefault="00C719BB" w:rsidP="00501D88">
      <w:pPr>
        <w:spacing w:after="0" w:line="360" w:lineRule="auto"/>
        <w:jc w:val="center"/>
        <w:rPr>
          <w:rFonts w:ascii="Times New Roman" w:eastAsia="Calibri" w:hAnsi="Times New Roman" w:cs="Times New Roman"/>
          <w:sz w:val="28"/>
          <w:szCs w:val="28"/>
        </w:rPr>
      </w:pPr>
      <w:r w:rsidRPr="001F7E9C">
        <w:rPr>
          <w:rFonts w:ascii="Calibri" w:eastAsia="Times New Roman" w:hAnsi="Calibri" w:cs="Times New Roman"/>
          <w:noProof/>
          <w:lang w:eastAsia="ru-RU"/>
        </w:rPr>
        <w:drawing>
          <wp:inline distT="0" distB="0" distL="0" distR="0" wp14:anchorId="01C38149" wp14:editId="444378AE">
            <wp:extent cx="4562475" cy="3352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8">
                      <a:extLst>
                        <a:ext uri="{28A0092B-C50C-407E-A947-70E740481C1C}">
                          <a14:useLocalDpi xmlns:a14="http://schemas.microsoft.com/office/drawing/2010/main" val="0"/>
                        </a:ext>
                      </a:extLst>
                    </a:blip>
                    <a:srcRect l="19444" t="11736" r="26563" b="18472"/>
                    <a:stretch>
                      <a:fillRect/>
                    </a:stretch>
                  </pic:blipFill>
                  <pic:spPr bwMode="auto">
                    <a:xfrm>
                      <a:off x="0" y="0"/>
                      <a:ext cx="4562475" cy="3352800"/>
                    </a:xfrm>
                    <a:prstGeom prst="rect">
                      <a:avLst/>
                    </a:prstGeom>
                    <a:noFill/>
                    <a:ln>
                      <a:noFill/>
                    </a:ln>
                  </pic:spPr>
                </pic:pic>
              </a:graphicData>
            </a:graphic>
          </wp:inline>
        </w:drawing>
      </w:r>
    </w:p>
    <w:p w:rsidR="00C719BB" w:rsidRPr="001F7E9C" w:rsidRDefault="00C719BB" w:rsidP="00501D88">
      <w:pPr>
        <w:spacing w:after="0" w:line="360" w:lineRule="auto"/>
        <w:ind w:firstLine="567"/>
        <w:jc w:val="center"/>
        <w:rPr>
          <w:rFonts w:ascii="Times New Roman" w:eastAsia="Calibri" w:hAnsi="Times New Roman" w:cs="Times New Roman"/>
          <w:sz w:val="28"/>
          <w:szCs w:val="28"/>
        </w:rPr>
      </w:pP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Figure </w:t>
      </w:r>
      <w:r w:rsidR="00501D88">
        <w:rPr>
          <w:rFonts w:ascii="Times New Roman" w:eastAsia="Calibri" w:hAnsi="Times New Roman" w:cs="Times New Roman"/>
          <w:sz w:val="28"/>
          <w:szCs w:val="28"/>
          <w:lang w:val="en-US"/>
        </w:rPr>
        <w:t>1</w:t>
      </w:r>
      <w:r w:rsidRPr="001F7E9C">
        <w:rPr>
          <w:rFonts w:ascii="Times New Roman" w:eastAsia="Calibri" w:hAnsi="Times New Roman" w:cs="Times New Roman"/>
          <w:sz w:val="28"/>
          <w:szCs w:val="28"/>
          <w:lang w:val="en-US"/>
        </w:rPr>
        <w:t xml:space="preserve"> – Schematic diagram of (a) graphite and (b) four layers of graphene from graphite [21, p. 3]</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bookmarkStart w:id="3" w:name="_Hlk181726894"/>
      <w:r w:rsidRPr="001F7E9C">
        <w:rPr>
          <w:rFonts w:ascii="Times New Roman" w:eastAsia="Calibri" w:hAnsi="Times New Roman" w:cs="Times New Roman"/>
          <w:sz w:val="28"/>
          <w:szCs w:val="28"/>
          <w:lang w:val="en-US"/>
        </w:rPr>
        <w:t xml:space="preserve">Structure of graphene </w:t>
      </w:r>
      <w:bookmarkEnd w:id="3"/>
      <w:r w:rsidRPr="001F7E9C">
        <w:rPr>
          <w:rFonts w:ascii="Times New Roman" w:eastAsia="Calibri" w:hAnsi="Times New Roman" w:cs="Times New Roman"/>
          <w:sz w:val="28"/>
          <w:szCs w:val="28"/>
          <w:lang w:val="en-US"/>
        </w:rPr>
        <w:t>has a stable hexagonal form due to densely packed carbon atoms and sp</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xml:space="preserve"> bonds in each lattice, and this -bond consists of combinations as s, p</w:t>
      </w:r>
      <w:r w:rsidRPr="001F7E9C">
        <w:rPr>
          <w:rFonts w:ascii="Times New Roman" w:eastAsia="Calibri" w:hAnsi="Times New Roman" w:cs="Times New Roman"/>
          <w:sz w:val="28"/>
          <w:szCs w:val="28"/>
          <w:vertAlign w:val="subscript"/>
          <w:lang w:val="en-US"/>
        </w:rPr>
        <w:t>x</w:t>
      </w:r>
      <w:r w:rsidRPr="001F7E9C">
        <w:rPr>
          <w:rFonts w:ascii="Times New Roman" w:eastAsia="Calibri" w:hAnsi="Times New Roman" w:cs="Times New Roman"/>
          <w:sz w:val="28"/>
          <w:szCs w:val="28"/>
          <w:lang w:val="en-US"/>
        </w:rPr>
        <w:t xml:space="preserve">, and </w:t>
      </w:r>
      <w:proofErr w:type="spellStart"/>
      <w:r w:rsidRPr="001F7E9C">
        <w:rPr>
          <w:rFonts w:ascii="Times New Roman" w:eastAsia="Calibri" w:hAnsi="Times New Roman" w:cs="Times New Roman"/>
          <w:sz w:val="28"/>
          <w:szCs w:val="28"/>
          <w:lang w:val="en-US"/>
        </w:rPr>
        <w:t>p</w:t>
      </w:r>
      <w:r w:rsidRPr="001F7E9C">
        <w:rPr>
          <w:rFonts w:ascii="Times New Roman" w:eastAsia="Calibri" w:hAnsi="Times New Roman" w:cs="Times New Roman"/>
          <w:sz w:val="28"/>
          <w:szCs w:val="28"/>
          <w:vertAlign w:val="subscript"/>
          <w:lang w:val="en-US"/>
        </w:rPr>
        <w:t>y</w:t>
      </w:r>
      <w:proofErr w:type="spellEnd"/>
      <w:r w:rsidRPr="001F7E9C">
        <w:rPr>
          <w:rFonts w:ascii="Times New Roman" w:eastAsia="Calibri" w:hAnsi="Times New Roman" w:cs="Times New Roman"/>
          <w:sz w:val="28"/>
          <w:szCs w:val="28"/>
          <w:lang w:val="en-US"/>
        </w:rPr>
        <w:t xml:space="preserve"> orbitals [</w:t>
      </w:r>
      <w:r w:rsidR="00175DAA">
        <w:rPr>
          <w:rFonts w:ascii="Times New Roman" w:eastAsia="Calibri" w:hAnsi="Times New Roman" w:cs="Times New Roman"/>
          <w:sz w:val="28"/>
          <w:szCs w:val="28"/>
          <w:lang w:val="en-US"/>
        </w:rPr>
        <w:t>4</w:t>
      </w:r>
      <w:r w:rsidRPr="001F7E9C">
        <w:rPr>
          <w:rFonts w:ascii="Times New Roman" w:eastAsia="Calibri" w:hAnsi="Times New Roman" w:cs="Times New Roman"/>
          <w:sz w:val="28"/>
          <w:szCs w:val="28"/>
          <w:lang w:val="en-US"/>
        </w:rPr>
        <w:t xml:space="preserve">]. </w:t>
      </w:r>
      <w:r w:rsidRPr="001F7E9C">
        <w:rPr>
          <w:rFonts w:ascii="Times New Roman" w:eastAsia="Calibri" w:hAnsi="Times New Roman" w:cs="Times New Roman"/>
          <w:sz w:val="28"/>
          <w:szCs w:val="28"/>
          <w:lang w:val="kk-KZ"/>
        </w:rPr>
        <w:t xml:space="preserve">The final </w:t>
      </w:r>
      <w:r w:rsidRPr="001F7E9C">
        <w:rPr>
          <w:rFonts w:ascii="Times New Roman" w:eastAsia="Calibri" w:hAnsi="Times New Roman" w:cs="Times New Roman"/>
          <w:noProof/>
          <w:sz w:val="28"/>
          <w:szCs w:val="28"/>
          <w:lang w:val="kk-KZ"/>
        </w:rPr>
        <w:t>p</w:t>
      </w:r>
      <w:r w:rsidRPr="001F7E9C">
        <w:rPr>
          <w:rFonts w:ascii="Times New Roman" w:eastAsia="Calibri" w:hAnsi="Times New Roman" w:cs="Times New Roman"/>
          <w:noProof/>
          <w:sz w:val="28"/>
          <w:szCs w:val="28"/>
          <w:vertAlign w:val="subscript"/>
          <w:lang w:val="kk-KZ"/>
        </w:rPr>
        <w:t>z</w:t>
      </w:r>
      <w:r w:rsidRPr="001F7E9C">
        <w:rPr>
          <w:rFonts w:ascii="Times New Roman" w:eastAsia="Calibri" w:hAnsi="Times New Roman" w:cs="Times New Roman"/>
          <w:sz w:val="28"/>
          <w:szCs w:val="28"/>
          <w:lang w:val="kk-KZ"/>
        </w:rPr>
        <w:t>-electron is a</w:t>
      </w:r>
      <w:r w:rsidRPr="001F7E9C">
        <w:rPr>
          <w:rFonts w:ascii="Times New Roman" w:eastAsia="Calibri" w:hAnsi="Times New Roman" w:cs="Times New Roman"/>
          <w:sz w:val="28"/>
          <w:szCs w:val="28"/>
          <w:lang w:val="en-US"/>
        </w:rPr>
        <w:t xml:space="preserve"> π-</w:t>
      </w:r>
      <w:r w:rsidRPr="001F7E9C">
        <w:rPr>
          <w:rFonts w:ascii="Times New Roman" w:eastAsia="Calibri" w:hAnsi="Times New Roman" w:cs="Times New Roman"/>
          <w:sz w:val="28"/>
          <w:szCs w:val="28"/>
          <w:lang w:val="kk-KZ"/>
        </w:rPr>
        <w:t xml:space="preserve">bond located vertically to the plane of the lattice on which the electrical conductivity of graphene depends and the hybridization of </w:t>
      </w:r>
      <w:r w:rsidRPr="001F7E9C">
        <w:rPr>
          <w:rFonts w:ascii="Times New Roman" w:eastAsia="Calibri" w:hAnsi="Times New Roman" w:cs="Times New Roman"/>
          <w:noProof/>
          <w:sz w:val="28"/>
          <w:szCs w:val="28"/>
          <w:lang w:val="kk-KZ"/>
        </w:rPr>
        <w:t>this π</w:t>
      </w:r>
      <w:r w:rsidRPr="001F7E9C">
        <w:rPr>
          <w:rFonts w:ascii="Times New Roman" w:eastAsia="Calibri" w:hAnsi="Times New Roman" w:cs="Times New Roman"/>
          <w:sz w:val="28"/>
          <w:szCs w:val="28"/>
          <w:lang w:val="kk-KZ"/>
        </w:rPr>
        <w:t xml:space="preserve"> -bonds contribute to the formation of the -zone </w:t>
      </w:r>
      <w:r w:rsidRPr="001F7E9C">
        <w:rPr>
          <w:rFonts w:ascii="Times New Roman" w:eastAsia="Calibri" w:hAnsi="Times New Roman" w:cs="Times New Roman"/>
          <w:noProof/>
          <w:sz w:val="28"/>
          <w:szCs w:val="28"/>
          <w:lang w:val="kk-KZ"/>
        </w:rPr>
        <w:t>and π</w:t>
      </w:r>
      <w:r w:rsidRPr="001F7E9C">
        <w:rPr>
          <w:rFonts w:ascii="Times New Roman" w:eastAsia="Calibri" w:hAnsi="Times New Roman" w:cs="Times New Roman"/>
          <w:sz w:val="28"/>
          <w:szCs w:val="28"/>
          <w:lang w:val="kk-KZ"/>
        </w:rPr>
        <w:t>* -zone (bands).</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And </w:t>
      </w:r>
      <w:proofErr w:type="gramStart"/>
      <w:r w:rsidRPr="001F7E9C">
        <w:rPr>
          <w:rFonts w:ascii="Times New Roman" w:eastAsia="Calibri" w:hAnsi="Times New Roman" w:cs="Times New Roman"/>
          <w:sz w:val="28"/>
          <w:szCs w:val="28"/>
          <w:lang w:val="en-US"/>
        </w:rPr>
        <w:t>also</w:t>
      </w:r>
      <w:proofErr w:type="gramEnd"/>
      <w:r w:rsidRPr="001F7E9C">
        <w:rPr>
          <w:rFonts w:ascii="Times New Roman" w:eastAsia="Calibri" w:hAnsi="Times New Roman" w:cs="Times New Roman"/>
          <w:sz w:val="28"/>
          <w:szCs w:val="28"/>
          <w:lang w:val="en-US"/>
        </w:rPr>
        <w:t xml:space="preserve"> the </w:t>
      </w:r>
      <w:bookmarkStart w:id="4" w:name="_Hlk181726918"/>
      <w:r w:rsidRPr="001F7E9C">
        <w:rPr>
          <w:rFonts w:ascii="Times New Roman" w:eastAsia="Calibri" w:hAnsi="Times New Roman" w:cs="Times New Roman"/>
          <w:sz w:val="28"/>
          <w:szCs w:val="28"/>
          <w:lang w:val="en-US"/>
        </w:rPr>
        <w:t xml:space="preserve">electronic properties of graphene </w:t>
      </w:r>
      <w:bookmarkEnd w:id="4"/>
      <w:r w:rsidRPr="001F7E9C">
        <w:rPr>
          <w:rFonts w:ascii="Times New Roman" w:eastAsia="Calibri" w:hAnsi="Times New Roman" w:cs="Times New Roman"/>
          <w:sz w:val="28"/>
          <w:szCs w:val="28"/>
          <w:lang w:val="en-US"/>
        </w:rPr>
        <w:t>depend on these zones, with the help of which electrons can freely move through the half-filled bands [</w:t>
      </w:r>
      <w:r w:rsidR="00175DAA">
        <w:rPr>
          <w:rFonts w:ascii="Times New Roman" w:eastAsia="Calibri" w:hAnsi="Times New Roman" w:cs="Times New Roman"/>
          <w:sz w:val="28"/>
          <w:szCs w:val="28"/>
          <w:lang w:val="en-US"/>
        </w:rPr>
        <w:t>5</w:t>
      </w:r>
      <w:r w:rsidRPr="001F7E9C">
        <w:rPr>
          <w:rFonts w:ascii="Times New Roman" w:eastAsia="Calibri" w:hAnsi="Times New Roman" w:cs="Times New Roman"/>
          <w:sz w:val="28"/>
          <w:szCs w:val="28"/>
          <w:lang w:val="en-US"/>
        </w:rPr>
        <w:t>]. Thus, the graphene structure consists of a densely packed one layer of carbon atoms associated with the surrounding atoms of carbon by sp</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xml:space="preserve"> hybridization in the shape of a benzene ring in which each atom donates an unpaired electron for -bonds and in this case electrons can move freely with little interference at room temperature, which leads to high conductivity [2, </w:t>
      </w:r>
      <w:r w:rsidR="00175DAA">
        <w:rPr>
          <w:rFonts w:ascii="Times New Roman" w:eastAsia="Calibri" w:hAnsi="Times New Roman" w:cs="Times New Roman"/>
          <w:sz w:val="28"/>
          <w:szCs w:val="28"/>
          <w:lang w:val="en-US"/>
        </w:rPr>
        <w:t>6</w:t>
      </w:r>
      <w:r w:rsidRPr="001F7E9C">
        <w:rPr>
          <w:rFonts w:ascii="Times New Roman" w:eastAsia="Calibri" w:hAnsi="Times New Roman" w:cs="Times New Roman"/>
          <w:sz w:val="28"/>
          <w:szCs w:val="28"/>
          <w:lang w:val="en-US"/>
        </w:rPr>
        <w:t>].</w:t>
      </w:r>
    </w:p>
    <w:p w:rsidR="00C719BB" w:rsidRPr="001F7E9C" w:rsidRDefault="00C719BB" w:rsidP="00501D88">
      <w:pPr>
        <w:spacing w:after="0" w:line="360" w:lineRule="auto"/>
        <w:ind w:firstLine="567"/>
        <w:jc w:val="both"/>
        <w:rPr>
          <w:rFonts w:ascii="Calibri" w:eastAsia="Times New Roman" w:hAnsi="Calibri" w:cs="Times New Roman"/>
          <w:lang w:val="en-US" w:eastAsia="ru-RU"/>
        </w:rPr>
      </w:pPr>
      <w:r w:rsidRPr="001F7E9C">
        <w:rPr>
          <w:rFonts w:ascii="Times New Roman" w:eastAsia="Calibri" w:hAnsi="Times New Roman" w:cs="Times New Roman"/>
          <w:sz w:val="28"/>
          <w:szCs w:val="28"/>
          <w:lang w:val="en-US"/>
        </w:rPr>
        <w:lastRenderedPageBreak/>
        <w:t xml:space="preserve">Graphene is semimetal and lower energy of electrons can pass from the valence to the conduction bands through a small overlap, and this transition occurs without external heat exposure. Also, a </w:t>
      </w:r>
      <w:r w:rsidRPr="001F7E9C">
        <w:rPr>
          <w:rFonts w:ascii="Times New Roman" w:eastAsia="Calibri" w:hAnsi="Times New Roman" w:cs="Times New Roman"/>
          <w:noProof/>
          <w:sz w:val="28"/>
          <w:szCs w:val="28"/>
          <w:lang w:val="en-US"/>
        </w:rPr>
        <w:t>certain</w:t>
      </w:r>
      <w:r w:rsidRPr="001F7E9C">
        <w:rPr>
          <w:rFonts w:ascii="Times New Roman" w:eastAsia="Calibri" w:hAnsi="Times New Roman" w:cs="Times New Roman"/>
          <w:sz w:val="28"/>
          <w:szCs w:val="28"/>
          <w:lang w:val="en-US"/>
        </w:rPr>
        <w:t xml:space="preserve"> </w:t>
      </w:r>
      <w:proofErr w:type="gramStart"/>
      <w:r w:rsidRPr="001F7E9C">
        <w:rPr>
          <w:rFonts w:ascii="Times New Roman" w:eastAsia="Calibri" w:hAnsi="Times New Roman" w:cs="Times New Roman"/>
          <w:sz w:val="28"/>
          <w:szCs w:val="28"/>
          <w:lang w:val="en-US"/>
        </w:rPr>
        <w:t>amount</w:t>
      </w:r>
      <w:proofErr w:type="gramEnd"/>
      <w:r w:rsidRPr="001F7E9C">
        <w:rPr>
          <w:rFonts w:ascii="Times New Roman" w:eastAsia="Calibri" w:hAnsi="Times New Roman" w:cs="Times New Roman"/>
          <w:sz w:val="28"/>
          <w:szCs w:val="28"/>
          <w:lang w:val="en-US"/>
        </w:rPr>
        <w:t xml:space="preserve"> of electrons can be in the conduction band and in the valence band there is a certain number of holes [</w:t>
      </w:r>
      <w:r w:rsidR="00175DAA">
        <w:rPr>
          <w:rFonts w:ascii="Times New Roman" w:eastAsia="Calibri" w:hAnsi="Times New Roman" w:cs="Times New Roman"/>
          <w:sz w:val="28"/>
          <w:szCs w:val="28"/>
          <w:lang w:val="en-US"/>
        </w:rPr>
        <w:t>7</w:t>
      </w:r>
      <w:r w:rsidRPr="001F7E9C">
        <w:rPr>
          <w:rFonts w:ascii="Times New Roman" w:eastAsia="Calibri" w:hAnsi="Times New Roman" w:cs="Times New Roman"/>
          <w:sz w:val="28"/>
          <w:szCs w:val="28"/>
          <w:lang w:val="en-US"/>
        </w:rPr>
        <w:t xml:space="preserve">]. Figure </w:t>
      </w:r>
      <w:r w:rsidR="00501D88">
        <w:rPr>
          <w:rFonts w:ascii="Times New Roman" w:eastAsia="Calibri" w:hAnsi="Times New Roman" w:cs="Times New Roman"/>
          <w:sz w:val="28"/>
          <w:szCs w:val="28"/>
          <w:lang w:val="en-US"/>
        </w:rPr>
        <w:t>2</w:t>
      </w:r>
      <w:r w:rsidRPr="001F7E9C">
        <w:rPr>
          <w:rFonts w:ascii="Times New Roman" w:eastAsia="Calibri" w:hAnsi="Times New Roman" w:cs="Times New Roman"/>
          <w:sz w:val="28"/>
          <w:szCs w:val="28"/>
          <w:lang w:val="en-US"/>
        </w:rPr>
        <w:t xml:space="preserve"> shows the conduction bands in the form of a cone-shaped structure, in that the valence band and conduction band intercept the Dirac point, also the manifestation of the anomalous quantum Hall effect and the characteristics of relativistic particles [3, </w:t>
      </w:r>
      <w:r w:rsidR="00175DAA">
        <w:rPr>
          <w:rFonts w:ascii="Times New Roman" w:eastAsia="Calibri" w:hAnsi="Times New Roman" w:cs="Times New Roman"/>
          <w:sz w:val="28"/>
          <w:szCs w:val="28"/>
          <w:lang w:val="en-US"/>
        </w:rPr>
        <w:t>8</w:t>
      </w:r>
      <w:r w:rsidRPr="001F7E9C">
        <w:rPr>
          <w:rFonts w:ascii="Times New Roman" w:eastAsia="Calibri" w:hAnsi="Times New Roman" w:cs="Times New Roman"/>
          <w:sz w:val="28"/>
          <w:szCs w:val="28"/>
          <w:lang w:val="en-US"/>
        </w:rPr>
        <w:t>], which occur in the process of electron transfer [</w:t>
      </w:r>
      <w:r w:rsidR="00175DAA">
        <w:rPr>
          <w:rFonts w:ascii="Times New Roman" w:eastAsia="Calibri" w:hAnsi="Times New Roman" w:cs="Times New Roman"/>
          <w:sz w:val="28"/>
          <w:szCs w:val="28"/>
          <w:lang w:val="en-US"/>
        </w:rPr>
        <w:t>9</w:t>
      </w:r>
      <w:r w:rsidRPr="001F7E9C">
        <w:rPr>
          <w:rFonts w:ascii="Times New Roman" w:eastAsia="Calibri" w:hAnsi="Times New Roman" w:cs="Times New Roman"/>
          <w:sz w:val="28"/>
          <w:szCs w:val="28"/>
          <w:lang w:val="en-US"/>
        </w:rPr>
        <w:t xml:space="preserve">, </w:t>
      </w:r>
      <w:r w:rsidR="00175DAA">
        <w:rPr>
          <w:rFonts w:ascii="Times New Roman" w:eastAsia="Calibri" w:hAnsi="Times New Roman" w:cs="Times New Roman"/>
          <w:sz w:val="28"/>
          <w:szCs w:val="28"/>
          <w:lang w:val="en-US"/>
        </w:rPr>
        <w:t>10</w:t>
      </w:r>
      <w:r w:rsidRPr="001F7E9C">
        <w:rPr>
          <w:rFonts w:ascii="Times New Roman" w:eastAsia="Calibri" w:hAnsi="Times New Roman" w:cs="Times New Roman"/>
          <w:sz w:val="28"/>
          <w:szCs w:val="28"/>
          <w:lang w:val="en-US"/>
        </w:rPr>
        <w:t>].</w:t>
      </w:r>
    </w:p>
    <w:p w:rsidR="00C719BB" w:rsidRPr="001F7E9C" w:rsidRDefault="00C719BB" w:rsidP="00501D88">
      <w:pPr>
        <w:spacing w:after="0" w:line="360" w:lineRule="auto"/>
        <w:jc w:val="center"/>
        <w:rPr>
          <w:rFonts w:ascii="Times New Roman" w:eastAsia="Calibri" w:hAnsi="Times New Roman" w:cs="Times New Roman"/>
          <w:sz w:val="28"/>
          <w:szCs w:val="28"/>
          <w:lang w:val="en-US"/>
        </w:rPr>
      </w:pPr>
      <w:r w:rsidRPr="001F7E9C">
        <w:rPr>
          <w:rFonts w:ascii="Calibri" w:eastAsia="Times New Roman" w:hAnsi="Calibri" w:cs="Times New Roman"/>
          <w:noProof/>
          <w:lang w:eastAsia="ru-RU"/>
        </w:rPr>
        <w:drawing>
          <wp:inline distT="0" distB="0" distL="0" distR="0" wp14:anchorId="6B798DA9" wp14:editId="313C7884">
            <wp:extent cx="4381500" cy="1990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9">
                      <a:extLst>
                        <a:ext uri="{28A0092B-C50C-407E-A947-70E740481C1C}">
                          <a14:useLocalDpi xmlns:a14="http://schemas.microsoft.com/office/drawing/2010/main" val="0"/>
                        </a:ext>
                      </a:extLst>
                    </a:blip>
                    <a:srcRect l="23958" t="32117" r="30556" b="30824"/>
                    <a:stretch>
                      <a:fillRect/>
                    </a:stretch>
                  </pic:blipFill>
                  <pic:spPr bwMode="auto">
                    <a:xfrm>
                      <a:off x="0" y="0"/>
                      <a:ext cx="4381500" cy="1990725"/>
                    </a:xfrm>
                    <a:prstGeom prst="rect">
                      <a:avLst/>
                    </a:prstGeom>
                    <a:noFill/>
                    <a:ln>
                      <a:noFill/>
                    </a:ln>
                  </pic:spPr>
                </pic:pic>
              </a:graphicData>
            </a:graphic>
          </wp:inline>
        </w:drawing>
      </w: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Figure </w:t>
      </w:r>
      <w:r w:rsidR="00501D88">
        <w:rPr>
          <w:rFonts w:ascii="Times New Roman" w:eastAsia="Calibri" w:hAnsi="Times New Roman" w:cs="Times New Roman"/>
          <w:sz w:val="28"/>
          <w:szCs w:val="28"/>
          <w:lang w:val="en-US"/>
        </w:rPr>
        <w:t>2</w:t>
      </w:r>
      <w:r w:rsidRPr="001F7E9C">
        <w:rPr>
          <w:rFonts w:ascii="Times New Roman" w:eastAsia="Calibri" w:hAnsi="Times New Roman" w:cs="Times New Roman"/>
          <w:sz w:val="28"/>
          <w:szCs w:val="28"/>
          <w:lang w:val="en-US"/>
        </w:rPr>
        <w:t xml:space="preserve"> – </w:t>
      </w:r>
      <w:bookmarkStart w:id="5" w:name="_Hlk181726946"/>
      <w:r w:rsidRPr="001F7E9C">
        <w:rPr>
          <w:rFonts w:ascii="Times New Roman" w:eastAsia="Calibri" w:hAnsi="Times New Roman" w:cs="Times New Roman"/>
          <w:sz w:val="28"/>
          <w:szCs w:val="28"/>
          <w:lang w:val="en-US"/>
        </w:rPr>
        <w:t xml:space="preserve">Conduction zones in the form of a cone-shaped structure </w:t>
      </w:r>
      <w:bookmarkEnd w:id="5"/>
      <w:r w:rsidRPr="001F7E9C">
        <w:rPr>
          <w:rFonts w:ascii="Times New Roman" w:eastAsia="Calibri" w:hAnsi="Times New Roman" w:cs="Times New Roman"/>
          <w:sz w:val="28"/>
          <w:szCs w:val="28"/>
          <w:lang w:val="en-US"/>
        </w:rPr>
        <w:t>[3, p. 10]</w:t>
      </w: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Compared to other carbon materials, graphene has optical, electrical and mechanical properties. The optical property is distinguished by the fact that, regardless of the wavelength in the optical zone, graphene absorbs 2.3% of the light intensity.</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Also, the transparency of graphene depends on the number of layers, that is, single-layer graphene absorbs 2.3% of visible light and has a very high transparency of 97.7% and the transparency of two-layer graphene is less than single-layer and the difference between them is 2.3% [3, 7], which is </w:t>
      </w:r>
      <w:r w:rsidRPr="001F7E9C">
        <w:rPr>
          <w:rFonts w:ascii="Times New Roman" w:eastAsia="Calibri" w:hAnsi="Times New Roman" w:cs="Times New Roman"/>
          <w:noProof/>
          <w:sz w:val="28"/>
          <w:szCs w:val="28"/>
          <w:lang w:val="en-US"/>
        </w:rPr>
        <w:t>shown in</w:t>
      </w:r>
      <w:r w:rsidRPr="001F7E9C">
        <w:rPr>
          <w:rFonts w:ascii="Times New Roman" w:eastAsia="Calibri" w:hAnsi="Times New Roman" w:cs="Times New Roman"/>
          <w:sz w:val="28"/>
          <w:szCs w:val="28"/>
          <w:lang w:val="en-US"/>
        </w:rPr>
        <w:t xml:space="preserve"> Figure </w:t>
      </w:r>
      <w:r w:rsidR="00501D88">
        <w:rPr>
          <w:rFonts w:ascii="Times New Roman" w:eastAsia="Calibri" w:hAnsi="Times New Roman" w:cs="Times New Roman"/>
          <w:sz w:val="28"/>
          <w:szCs w:val="28"/>
          <w:lang w:val="en-US"/>
        </w:rPr>
        <w:t>3</w:t>
      </w:r>
      <w:r w:rsidRPr="001F7E9C">
        <w:rPr>
          <w:rFonts w:ascii="Times New Roman" w:eastAsia="Calibri" w:hAnsi="Times New Roman" w:cs="Times New Roman"/>
          <w:sz w:val="28"/>
          <w:szCs w:val="28"/>
          <w:lang w:val="en-US"/>
        </w:rPr>
        <w:t xml:space="preserve"> [3, p. 8]. </w:t>
      </w:r>
    </w:p>
    <w:p w:rsidR="00C719BB" w:rsidRPr="001F7E9C" w:rsidRDefault="00C719BB" w:rsidP="00501D88">
      <w:pPr>
        <w:spacing w:after="0" w:line="360" w:lineRule="auto"/>
        <w:jc w:val="center"/>
        <w:rPr>
          <w:rFonts w:ascii="Calibri" w:eastAsia="Times New Roman" w:hAnsi="Calibri" w:cs="Times New Roman"/>
          <w:lang w:eastAsia="ru-RU"/>
        </w:rPr>
      </w:pPr>
      <w:r w:rsidRPr="001F7E9C">
        <w:rPr>
          <w:rFonts w:ascii="Calibri" w:eastAsia="Times New Roman" w:hAnsi="Calibri" w:cs="Times New Roman"/>
          <w:noProof/>
          <w:lang w:eastAsia="ru-RU"/>
        </w:rPr>
        <w:lastRenderedPageBreak/>
        <w:drawing>
          <wp:inline distT="0" distB="0" distL="0" distR="0" wp14:anchorId="77E83DFC" wp14:editId="239EEB2E">
            <wp:extent cx="2771775" cy="2381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0">
                      <a:extLst>
                        <a:ext uri="{28A0092B-C50C-407E-A947-70E740481C1C}">
                          <a14:useLocalDpi xmlns:a14="http://schemas.microsoft.com/office/drawing/2010/main" val="0"/>
                        </a:ext>
                      </a:extLst>
                    </a:blip>
                    <a:srcRect l="26563" t="25014" r="37326" b="20016"/>
                    <a:stretch>
                      <a:fillRect/>
                    </a:stretch>
                  </pic:blipFill>
                  <pic:spPr bwMode="auto">
                    <a:xfrm>
                      <a:off x="0" y="0"/>
                      <a:ext cx="2771775" cy="2381250"/>
                    </a:xfrm>
                    <a:prstGeom prst="rect">
                      <a:avLst/>
                    </a:prstGeom>
                    <a:noFill/>
                    <a:ln>
                      <a:noFill/>
                    </a:ln>
                  </pic:spPr>
                </pic:pic>
              </a:graphicData>
            </a:graphic>
          </wp:inline>
        </w:drawing>
      </w:r>
    </w:p>
    <w:p w:rsidR="00C719BB" w:rsidRPr="001F7E9C" w:rsidRDefault="00C719BB" w:rsidP="00501D88">
      <w:pPr>
        <w:spacing w:after="0" w:line="360" w:lineRule="auto"/>
        <w:ind w:firstLine="567"/>
        <w:jc w:val="center"/>
        <w:rPr>
          <w:rFonts w:ascii="Calibri" w:eastAsia="Times New Roman" w:hAnsi="Calibri" w:cs="Times New Roman"/>
          <w:lang w:eastAsia="ru-RU"/>
        </w:rPr>
      </w:pP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Figure </w:t>
      </w:r>
      <w:r w:rsidR="00501D88">
        <w:rPr>
          <w:rFonts w:ascii="Times New Roman" w:eastAsia="Calibri" w:hAnsi="Times New Roman" w:cs="Times New Roman"/>
          <w:sz w:val="28"/>
          <w:szCs w:val="28"/>
          <w:lang w:val="en-US"/>
        </w:rPr>
        <w:t>3</w:t>
      </w:r>
      <w:r w:rsidRPr="001F7E9C">
        <w:rPr>
          <w:rFonts w:ascii="Times New Roman" w:eastAsia="Calibri" w:hAnsi="Times New Roman" w:cs="Times New Roman"/>
          <w:sz w:val="28"/>
          <w:szCs w:val="28"/>
          <w:lang w:val="en-US"/>
        </w:rPr>
        <w:t xml:space="preserve"> – </w:t>
      </w:r>
      <w:bookmarkStart w:id="6" w:name="_Hlk181726964"/>
      <w:r w:rsidRPr="001F7E9C">
        <w:rPr>
          <w:rFonts w:ascii="Times New Roman" w:eastAsia="Calibri" w:hAnsi="Times New Roman" w:cs="Times New Roman"/>
          <w:sz w:val="28"/>
          <w:szCs w:val="28"/>
          <w:lang w:val="en-US"/>
        </w:rPr>
        <w:t xml:space="preserve">Graphene Transparency </w:t>
      </w:r>
      <w:bookmarkEnd w:id="6"/>
      <w:r w:rsidRPr="001F7E9C">
        <w:rPr>
          <w:rFonts w:ascii="Times New Roman" w:eastAsia="Calibri" w:hAnsi="Times New Roman" w:cs="Times New Roman"/>
          <w:sz w:val="28"/>
          <w:szCs w:val="28"/>
          <w:lang w:val="en-US"/>
        </w:rPr>
        <w:t>[3, p. 8]</w:t>
      </w:r>
    </w:p>
    <w:p w:rsidR="00C719BB" w:rsidRPr="001F7E9C" w:rsidRDefault="00C719BB" w:rsidP="00501D88">
      <w:pPr>
        <w:spacing w:after="0" w:line="360" w:lineRule="auto"/>
        <w:ind w:firstLine="567"/>
        <w:jc w:val="center"/>
        <w:rPr>
          <w:rFonts w:ascii="Times New Roman" w:eastAsia="Calibri" w:hAnsi="Times New Roman" w:cs="Times New Roman"/>
          <w:sz w:val="28"/>
          <w:szCs w:val="28"/>
          <w:lang w:val="en-US"/>
        </w:rPr>
      </w:pP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Graphene with different layers has the ability to show different colors and contrasts, also graphene layers can be distinguished using the refraction and interference light [3, 8]. And also, depending on the different thickness of graphene, you can control the unique </w:t>
      </w:r>
      <w:r w:rsidRPr="001F7E9C">
        <w:rPr>
          <w:rFonts w:ascii="Times New Roman" w:eastAsia="Calibri" w:hAnsi="Times New Roman" w:cs="Times New Roman"/>
          <w:noProof/>
          <w:sz w:val="28"/>
          <w:szCs w:val="28"/>
          <w:lang w:val="en-US"/>
        </w:rPr>
        <w:t>optical properties</w:t>
      </w:r>
      <w:r w:rsidRPr="001F7E9C">
        <w:rPr>
          <w:rFonts w:ascii="Times New Roman" w:eastAsia="Calibri" w:hAnsi="Times New Roman" w:cs="Times New Roman"/>
          <w:sz w:val="28"/>
          <w:szCs w:val="28"/>
          <w:lang w:val="en-US"/>
        </w:rPr>
        <w:t xml:space="preserve"> of this material.</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Another interesting property of graphene is the mobility of electrons. In this </w:t>
      </w:r>
      <w:r w:rsidRPr="001F7E9C">
        <w:rPr>
          <w:rFonts w:ascii="Times New Roman" w:eastAsia="Calibri" w:hAnsi="Times New Roman" w:cs="Times New Roman"/>
          <w:noProof/>
          <w:sz w:val="28"/>
          <w:szCs w:val="28"/>
          <w:lang w:val="en-US"/>
        </w:rPr>
        <w:t>case,</w:t>
      </w:r>
      <w:r w:rsidRPr="001F7E9C">
        <w:rPr>
          <w:rFonts w:ascii="Times New Roman" w:eastAsia="Calibri" w:hAnsi="Times New Roman" w:cs="Times New Roman"/>
          <w:sz w:val="28"/>
          <w:szCs w:val="28"/>
          <w:lang w:val="en-US"/>
        </w:rPr>
        <w:t xml:space="preserve"> the electrical conductivity of a sheet of 2D material is given by the expression and the mobility of a 2D sheet is theoretically limited to = 200,000 cm</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V</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s</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 xml:space="preserve"> by acoustic phonons at carrier density n = 10</w:t>
      </w:r>
      <w:r w:rsidRPr="001F7E9C">
        <w:rPr>
          <w:rFonts w:ascii="Times New Roman" w:eastAsia="Calibri" w:hAnsi="Times New Roman" w:cs="Times New Roman"/>
          <w:sz w:val="28"/>
          <w:szCs w:val="28"/>
          <w:vertAlign w:val="superscript"/>
          <w:lang w:val="en-US"/>
        </w:rPr>
        <w:t>12</w:t>
      </w:r>
      <w:r w:rsidRPr="001F7E9C">
        <w:rPr>
          <w:rFonts w:ascii="Times New Roman" w:eastAsia="Calibri" w:hAnsi="Times New Roman" w:cs="Times New Roman"/>
          <w:sz w:val="28"/>
          <w:szCs w:val="28"/>
          <w:lang w:val="en-US"/>
        </w:rPr>
        <w:t xml:space="preserve"> cm</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xml:space="preserve"> and 140 times mobile than silicon, and the resistivity per square is 31 Ohms. Compared with copper, the electrical conductivity of graphene with a thickness of one layer is much higher, that is, the volumetric conductivity of graphene is 0.96 × 10</w:t>
      </w:r>
      <w:r w:rsidRPr="001F7E9C">
        <w:rPr>
          <w:rFonts w:ascii="Times New Roman" w:eastAsia="Calibri" w:hAnsi="Times New Roman" w:cs="Times New Roman"/>
          <w:sz w:val="28"/>
          <w:szCs w:val="28"/>
          <w:vertAlign w:val="superscript"/>
          <w:lang w:val="en-US"/>
        </w:rPr>
        <w:t>6</w:t>
      </w:r>
      <w:r w:rsidRPr="001F7E9C">
        <w:rPr>
          <w:rFonts w:ascii="Times New Roman" w:eastAsia="Calibri" w:hAnsi="Times New Roman" w:cs="Times New Roman"/>
          <w:sz w:val="28"/>
          <w:szCs w:val="28"/>
          <w:lang w:val="en-US"/>
        </w:rPr>
        <w:t xml:space="preserve"> Ohm</w:t>
      </w:r>
      <w:r w:rsidRPr="001F7E9C">
        <w:rPr>
          <w:rFonts w:ascii="Times New Roman" w:eastAsia="Calibri" w:hAnsi="Times New Roman" w:cs="Times New Roman"/>
          <w:sz w:val="28"/>
          <w:szCs w:val="28"/>
          <w:vertAlign w:val="superscript"/>
          <w:lang w:val="en-US"/>
        </w:rPr>
        <w:t xml:space="preserve">-1 </w:t>
      </w:r>
      <w:r w:rsidRPr="001F7E9C">
        <w:rPr>
          <w:rFonts w:ascii="Times New Roman" w:eastAsia="Calibri" w:hAnsi="Times New Roman" w:cs="Times New Roman"/>
          <w:sz w:val="28"/>
          <w:szCs w:val="28"/>
          <w:lang w:val="en-US"/>
        </w:rPr>
        <w:t xml:space="preserve">cm </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 and copper has 0.60 × 10</w:t>
      </w:r>
      <w:r w:rsidRPr="001F7E9C">
        <w:rPr>
          <w:rFonts w:ascii="Times New Roman" w:eastAsia="Calibri" w:hAnsi="Times New Roman" w:cs="Times New Roman"/>
          <w:sz w:val="28"/>
          <w:szCs w:val="28"/>
          <w:vertAlign w:val="superscript"/>
          <w:lang w:val="en-US"/>
        </w:rPr>
        <w:t>6</w:t>
      </w:r>
      <w:r w:rsidRPr="001F7E9C">
        <w:rPr>
          <w:rFonts w:ascii="Times New Roman" w:eastAsia="Calibri" w:hAnsi="Times New Roman" w:cs="Times New Roman"/>
          <w:sz w:val="28"/>
          <w:szCs w:val="28"/>
          <w:lang w:val="en-US"/>
        </w:rPr>
        <w:t xml:space="preserve"> Ohm</w:t>
      </w:r>
      <w:r w:rsidRPr="001F7E9C">
        <w:rPr>
          <w:rFonts w:ascii="Times New Roman" w:eastAsia="Calibri" w:hAnsi="Times New Roman" w:cs="Times New Roman"/>
          <w:sz w:val="28"/>
          <w:szCs w:val="28"/>
          <w:vertAlign w:val="superscript"/>
          <w:lang w:val="en-US"/>
        </w:rPr>
        <w:t xml:space="preserve">-1 </w:t>
      </w:r>
      <w:r w:rsidRPr="001F7E9C">
        <w:rPr>
          <w:rFonts w:ascii="Times New Roman" w:eastAsia="Calibri" w:hAnsi="Times New Roman" w:cs="Times New Roman"/>
          <w:sz w:val="28"/>
          <w:szCs w:val="28"/>
          <w:lang w:val="en-US"/>
        </w:rPr>
        <w:t>cm</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 xml:space="preserve"> [5].</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Thus, graphene can potentially become competitive and replace indium and fluorine doped tin oxide and other traditional membranes [3] due to its optical and high conductivity properties.</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The next property of graphene is the mechanical strength, which has the most rigid crystal structure among all known materials and the tensile strength and modulus of elasticity of graphene are 125 </w:t>
      </w:r>
      <w:proofErr w:type="spellStart"/>
      <w:r w:rsidRPr="001F7E9C">
        <w:rPr>
          <w:rFonts w:ascii="Times New Roman" w:eastAsia="Calibri" w:hAnsi="Times New Roman" w:cs="Times New Roman"/>
          <w:sz w:val="28"/>
          <w:szCs w:val="28"/>
          <w:lang w:val="en-US"/>
        </w:rPr>
        <w:t>GPa</w:t>
      </w:r>
      <w:proofErr w:type="spellEnd"/>
      <w:r w:rsidRPr="001F7E9C">
        <w:rPr>
          <w:rFonts w:ascii="Times New Roman" w:eastAsia="Calibri" w:hAnsi="Times New Roman" w:cs="Times New Roman"/>
          <w:sz w:val="28"/>
          <w:szCs w:val="28"/>
          <w:lang w:val="en-US"/>
        </w:rPr>
        <w:t xml:space="preserve"> and 1.1 </w:t>
      </w:r>
      <w:proofErr w:type="spellStart"/>
      <w:r w:rsidRPr="001F7E9C">
        <w:rPr>
          <w:rFonts w:ascii="Times New Roman" w:eastAsia="Calibri" w:hAnsi="Times New Roman" w:cs="Times New Roman"/>
          <w:sz w:val="28"/>
          <w:szCs w:val="28"/>
          <w:lang w:val="en-US"/>
        </w:rPr>
        <w:t>TPa</w:t>
      </w:r>
      <w:proofErr w:type="spellEnd"/>
      <w:r w:rsidRPr="001F7E9C">
        <w:rPr>
          <w:rFonts w:ascii="Times New Roman" w:eastAsia="Calibri" w:hAnsi="Times New Roman" w:cs="Times New Roman"/>
          <w:sz w:val="28"/>
          <w:szCs w:val="28"/>
          <w:lang w:val="en-US"/>
        </w:rPr>
        <w:t xml:space="preserve"> [9], respectively, its tensile strength reaches 42 N/m. If we compare the strength of steel and graphene </w:t>
      </w:r>
      <w:r w:rsidRPr="001F7E9C">
        <w:rPr>
          <w:rFonts w:ascii="Times New Roman" w:eastAsia="Calibri" w:hAnsi="Times New Roman" w:cs="Times New Roman"/>
          <w:sz w:val="28"/>
          <w:szCs w:val="28"/>
          <w:lang w:val="en-US"/>
        </w:rPr>
        <w:lastRenderedPageBreak/>
        <w:t>with the same size and thickness, then graphene is approximately 100 times stronger, for example, 1 m</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xml:space="preserve"> of graphene can withstand 4 kg of weight [3, 30].</w:t>
      </w:r>
    </w:p>
    <w:p w:rsidR="00C719BB" w:rsidRPr="001F7E9C" w:rsidRDefault="00C719BB" w:rsidP="00501D88">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Steel has a tensile strength in the range of 250-1200 MPa = 0.25-1.2 × 109 N/m</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For example, if it is hypothetical to take a steel film with a thickness of 3.35Å = 3.35 × 10</w:t>
      </w:r>
      <w:r w:rsidRPr="001F7E9C">
        <w:rPr>
          <w:rFonts w:ascii="Times New Roman" w:eastAsia="Calibri" w:hAnsi="Times New Roman" w:cs="Times New Roman"/>
          <w:sz w:val="28"/>
          <w:szCs w:val="28"/>
          <w:vertAlign w:val="superscript"/>
          <w:lang w:val="en-US"/>
        </w:rPr>
        <w:t>-10</w:t>
      </w:r>
      <w:r w:rsidRPr="001F7E9C">
        <w:rPr>
          <w:rFonts w:ascii="Times New Roman" w:eastAsia="Calibri" w:hAnsi="Times New Roman" w:cs="Times New Roman"/>
          <w:sz w:val="28"/>
          <w:szCs w:val="28"/>
          <w:lang w:val="en-US"/>
        </w:rPr>
        <w:t xml:space="preserve"> m and as the thickness of a single graphene layer in graphite, then a two-dimensional tensile strength of steel will give 0.084-0.40 N/m, and for graphene 42 N/m, and these data show that graphene is more than 100 times stronger.</w:t>
      </w:r>
    </w:p>
    <w:p w:rsidR="009A67BB" w:rsidRDefault="00C719BB" w:rsidP="00501D88">
      <w:pPr>
        <w:spacing w:line="360" w:lineRule="auto"/>
        <w:rPr>
          <w:rFonts w:ascii="Times New Roman" w:eastAsia="Calibri" w:hAnsi="Times New Roman" w:cs="Times New Roman"/>
          <w:sz w:val="28"/>
          <w:szCs w:val="28"/>
          <w:lang w:val="en-US"/>
        </w:rPr>
      </w:pPr>
      <w:proofErr w:type="gramStart"/>
      <w:r w:rsidRPr="001F7E9C">
        <w:rPr>
          <w:rFonts w:ascii="Times New Roman" w:eastAsia="Calibri" w:hAnsi="Times New Roman" w:cs="Times New Roman"/>
          <w:sz w:val="28"/>
          <w:szCs w:val="28"/>
          <w:lang w:val="en-US"/>
        </w:rPr>
        <w:t>Also</w:t>
      </w:r>
      <w:proofErr w:type="gramEnd"/>
      <w:r w:rsidRPr="001F7E9C">
        <w:rPr>
          <w:rFonts w:ascii="Times New Roman" w:eastAsia="Calibri" w:hAnsi="Times New Roman" w:cs="Times New Roman"/>
          <w:sz w:val="28"/>
          <w:szCs w:val="28"/>
          <w:lang w:val="en-US"/>
        </w:rPr>
        <w:t xml:space="preserve"> one of the important properties of graphene is thermal conductivity. The thermal conductivity is 10 times better than copper, which is, at room temperature, copper has 401 W m</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K</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 and graphene is approximately 5000 W m</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K</w:t>
      </w:r>
      <w:r w:rsidRPr="001F7E9C">
        <w:rPr>
          <w:rFonts w:ascii="Times New Roman" w:eastAsia="Calibri" w:hAnsi="Times New Roman" w:cs="Times New Roman"/>
          <w:sz w:val="28"/>
          <w:szCs w:val="28"/>
          <w:vertAlign w:val="superscript"/>
          <w:lang w:val="en-US"/>
        </w:rPr>
        <w:t>-1</w:t>
      </w:r>
      <w:r w:rsidRPr="001F7E9C">
        <w:rPr>
          <w:rFonts w:ascii="Times New Roman" w:eastAsia="Calibri" w:hAnsi="Times New Roman" w:cs="Times New Roman"/>
          <w:sz w:val="28"/>
          <w:szCs w:val="28"/>
          <w:lang w:val="en-US"/>
        </w:rPr>
        <w:t xml:space="preserve"> [5]. In addition, graphene has a high surface area of 2630 m</w:t>
      </w:r>
      <w:r w:rsidRPr="001F7E9C">
        <w:rPr>
          <w:rFonts w:ascii="Times New Roman" w:eastAsia="Calibri" w:hAnsi="Times New Roman" w:cs="Times New Roman"/>
          <w:sz w:val="28"/>
          <w:szCs w:val="28"/>
          <w:vertAlign w:val="superscript"/>
          <w:lang w:val="en-US"/>
        </w:rPr>
        <w:t>2</w:t>
      </w:r>
      <w:r w:rsidRPr="001F7E9C">
        <w:rPr>
          <w:rFonts w:ascii="Times New Roman" w:eastAsia="Calibri" w:hAnsi="Times New Roman" w:cs="Times New Roman"/>
          <w:sz w:val="28"/>
          <w:szCs w:val="28"/>
          <w:lang w:val="en-US"/>
        </w:rPr>
        <w:t xml:space="preserve">/g [3, </w:t>
      </w:r>
      <w:r w:rsidR="00175DAA">
        <w:rPr>
          <w:rFonts w:ascii="Times New Roman" w:eastAsia="Calibri" w:hAnsi="Times New Roman" w:cs="Times New Roman"/>
          <w:sz w:val="28"/>
          <w:szCs w:val="28"/>
          <w:lang w:val="en-US"/>
        </w:rPr>
        <w:t>1</w:t>
      </w:r>
      <w:r w:rsidRPr="001F7E9C">
        <w:rPr>
          <w:rFonts w:ascii="Times New Roman" w:eastAsia="Calibri" w:hAnsi="Times New Roman" w:cs="Times New Roman"/>
          <w:sz w:val="28"/>
          <w:szCs w:val="28"/>
          <w:lang w:val="en-US"/>
        </w:rPr>
        <w:t xml:space="preserve">1] and this property allows it to be used in </w:t>
      </w:r>
      <w:r w:rsidRPr="001F7E9C">
        <w:rPr>
          <w:rFonts w:ascii="Times New Roman" w:eastAsia="Calibri" w:hAnsi="Times New Roman" w:cs="Times New Roman"/>
          <w:noProof/>
          <w:sz w:val="28"/>
          <w:szCs w:val="28"/>
          <w:lang w:val="en-US"/>
        </w:rPr>
        <w:t>microsensors</w:t>
      </w:r>
      <w:r w:rsidRPr="001F7E9C">
        <w:rPr>
          <w:rFonts w:ascii="Times New Roman" w:eastAsia="Calibri" w:hAnsi="Times New Roman" w:cs="Times New Roman"/>
          <w:sz w:val="28"/>
          <w:szCs w:val="28"/>
          <w:lang w:val="en-US"/>
        </w:rPr>
        <w:t xml:space="preserve"> for gas molecules by observing sharp changes in electrical resistance in the process of adsorption and desorption of gas molecules.</w:t>
      </w:r>
    </w:p>
    <w:p w:rsidR="00501D88" w:rsidRDefault="00501D88" w:rsidP="00501D88">
      <w:pPr>
        <w:tabs>
          <w:tab w:val="right" w:leader="dot" w:pos="9628"/>
        </w:tabs>
        <w:spacing w:after="0" w:line="360" w:lineRule="auto"/>
        <w:rPr>
          <w:rFonts w:ascii="Times New Roman" w:eastAsia="Calibri" w:hAnsi="Times New Roman" w:cs="Times New Roman"/>
          <w:b/>
          <w:bCs/>
          <w:noProof/>
          <w:color w:val="000000"/>
          <w:sz w:val="28"/>
          <w:szCs w:val="24"/>
          <w:lang w:val="en-US" w:eastAsia="ru-RU"/>
        </w:rPr>
      </w:pPr>
      <w:r w:rsidRPr="00501D88">
        <w:rPr>
          <w:rFonts w:ascii="Times New Roman" w:eastAsia="Calibri" w:hAnsi="Times New Roman" w:cs="Times New Roman"/>
          <w:b/>
          <w:bCs/>
          <w:noProof/>
          <w:color w:val="000000"/>
          <w:sz w:val="28"/>
          <w:szCs w:val="24"/>
          <w:lang w:val="en-US" w:eastAsia="ru-RU"/>
        </w:rPr>
        <w:t>Questions</w:t>
      </w:r>
    </w:p>
    <w:p w:rsidR="00501D88" w:rsidRDefault="00501D88" w:rsidP="00501D88">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501D88">
        <w:rPr>
          <w:rFonts w:ascii="Times New Roman" w:eastAsia="Calibri" w:hAnsi="Times New Roman" w:cs="Times New Roman"/>
          <w:noProof/>
          <w:color w:val="000000"/>
          <w:sz w:val="28"/>
          <w:szCs w:val="24"/>
          <w:lang w:val="en-US" w:eastAsia="ru-RU"/>
        </w:rPr>
        <w:t>Mechanical exfoliation</w:t>
      </w:r>
      <w:r>
        <w:rPr>
          <w:rFonts w:ascii="Times New Roman" w:eastAsia="Calibri" w:hAnsi="Times New Roman" w:cs="Times New Roman"/>
          <w:noProof/>
          <w:color w:val="000000"/>
          <w:sz w:val="28"/>
          <w:szCs w:val="24"/>
          <w:lang w:val="en-US" w:eastAsia="ru-RU"/>
        </w:rPr>
        <w:t xml:space="preserve"> of grpahene</w:t>
      </w:r>
    </w:p>
    <w:p w:rsidR="00501D88" w:rsidRDefault="00501D88" w:rsidP="00501D88">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501D88">
        <w:rPr>
          <w:rFonts w:ascii="Times New Roman" w:eastAsia="Calibri" w:hAnsi="Times New Roman" w:cs="Times New Roman"/>
          <w:noProof/>
          <w:color w:val="000000"/>
          <w:sz w:val="28"/>
          <w:szCs w:val="24"/>
          <w:lang w:val="en-US" w:eastAsia="ru-RU"/>
        </w:rPr>
        <w:t>Structure of graphene</w:t>
      </w:r>
    </w:p>
    <w:p w:rsidR="00690A50" w:rsidRDefault="00690A50" w:rsidP="00501D88">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690A50">
        <w:rPr>
          <w:rFonts w:ascii="Times New Roman" w:eastAsia="Calibri" w:hAnsi="Times New Roman" w:cs="Times New Roman"/>
          <w:noProof/>
          <w:color w:val="000000"/>
          <w:sz w:val="28"/>
          <w:szCs w:val="24"/>
          <w:lang w:val="en-US" w:eastAsia="ru-RU"/>
        </w:rPr>
        <w:t>Electronic properties of graphene</w:t>
      </w:r>
    </w:p>
    <w:p w:rsidR="00690A50" w:rsidRDefault="00690A50" w:rsidP="00501D88">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690A50">
        <w:rPr>
          <w:rFonts w:ascii="Times New Roman" w:eastAsia="Calibri" w:hAnsi="Times New Roman" w:cs="Times New Roman"/>
          <w:noProof/>
          <w:color w:val="000000"/>
          <w:sz w:val="28"/>
          <w:szCs w:val="24"/>
          <w:lang w:val="en-US" w:eastAsia="ru-RU"/>
        </w:rPr>
        <w:t>Conduction zones in the form of a cone-shaped structure</w:t>
      </w:r>
    </w:p>
    <w:p w:rsidR="00690A50" w:rsidRPr="00501D88" w:rsidRDefault="00690A50" w:rsidP="00501D88">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690A50">
        <w:rPr>
          <w:rFonts w:ascii="Times New Roman" w:eastAsia="Calibri" w:hAnsi="Times New Roman" w:cs="Times New Roman"/>
          <w:noProof/>
          <w:color w:val="000000"/>
          <w:sz w:val="28"/>
          <w:szCs w:val="24"/>
          <w:lang w:val="en-US" w:eastAsia="ru-RU"/>
        </w:rPr>
        <w:t>Graphene Transparency</w:t>
      </w:r>
    </w:p>
    <w:p w:rsidR="00690A50" w:rsidRDefault="00690A50" w:rsidP="00501D88">
      <w:pPr>
        <w:spacing w:line="360" w:lineRule="auto"/>
        <w:rPr>
          <w:rFonts w:ascii="Times New Roman" w:eastAsia="Calibri" w:hAnsi="Times New Roman" w:cs="Times New Roman"/>
          <w:b/>
          <w:bCs/>
          <w:sz w:val="28"/>
          <w:szCs w:val="28"/>
          <w:lang w:val="en-US"/>
        </w:rPr>
      </w:pPr>
    </w:p>
    <w:p w:rsidR="00501D88" w:rsidRPr="00501D88" w:rsidRDefault="00501D88" w:rsidP="00501D88">
      <w:pPr>
        <w:spacing w:line="360" w:lineRule="auto"/>
        <w:rPr>
          <w:rFonts w:ascii="Times New Roman" w:eastAsia="Calibri" w:hAnsi="Times New Roman" w:cs="Times New Roman"/>
          <w:b/>
          <w:bCs/>
          <w:sz w:val="28"/>
          <w:szCs w:val="28"/>
          <w:lang w:val="en-US"/>
        </w:rPr>
      </w:pPr>
      <w:r w:rsidRPr="00501D88">
        <w:rPr>
          <w:rFonts w:ascii="Times New Roman" w:eastAsia="Calibri" w:hAnsi="Times New Roman" w:cs="Times New Roman"/>
          <w:b/>
          <w:bCs/>
          <w:sz w:val="28"/>
          <w:szCs w:val="28"/>
          <w:lang w:val="en-US"/>
        </w:rPr>
        <w:t>References</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Hiremath N., Mays J., Bhat G., Recent developments in carbon fibers and carbon nanotube-based fibers: a review // Polymer Reviews. – 2017. – Vol. 57, № 2. – P. 339</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368.</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Arbuzov A.A., Muradyan V.E., and Tarasov B.P. Synthesis of few-layer graphene sheets via chemical and thermal reduction of graphite oxide // Proceedings of the International Conference Nanomaterials: Applications and Properties. – 2012. – Vol. 1, №. 1. – P. 4. </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lastRenderedPageBreak/>
        <w:t xml:space="preserve">Singh V., </w:t>
      </w:r>
      <w:proofErr w:type="spellStart"/>
      <w:r w:rsidRPr="00175DAA">
        <w:rPr>
          <w:rFonts w:ascii="Times New Roman" w:eastAsia="Calibri" w:hAnsi="Times New Roman" w:cs="Times New Roman"/>
          <w:sz w:val="28"/>
          <w:szCs w:val="28"/>
          <w:lang w:val="en-US"/>
        </w:rPr>
        <w:t>Joung</w:t>
      </w:r>
      <w:proofErr w:type="spellEnd"/>
      <w:r w:rsidRPr="00175DAA">
        <w:rPr>
          <w:rFonts w:ascii="Times New Roman" w:eastAsia="Calibri" w:hAnsi="Times New Roman" w:cs="Times New Roman"/>
          <w:sz w:val="28"/>
          <w:szCs w:val="28"/>
          <w:lang w:val="en-US"/>
        </w:rPr>
        <w:t xml:space="preserve"> D., </w:t>
      </w:r>
      <w:proofErr w:type="spellStart"/>
      <w:r w:rsidRPr="00175DAA">
        <w:rPr>
          <w:rFonts w:ascii="Times New Roman" w:eastAsia="Calibri" w:hAnsi="Times New Roman" w:cs="Times New Roman"/>
          <w:sz w:val="28"/>
          <w:szCs w:val="28"/>
          <w:lang w:val="en-US"/>
        </w:rPr>
        <w:t>Zhai</w:t>
      </w:r>
      <w:proofErr w:type="spellEnd"/>
      <w:r w:rsidRPr="00175DAA">
        <w:rPr>
          <w:rFonts w:ascii="Times New Roman" w:eastAsia="Calibri" w:hAnsi="Times New Roman" w:cs="Times New Roman"/>
          <w:sz w:val="28"/>
          <w:szCs w:val="28"/>
          <w:lang w:val="en-US"/>
        </w:rPr>
        <w:t xml:space="preserve"> L., Das S., </w:t>
      </w:r>
      <w:proofErr w:type="spellStart"/>
      <w:r w:rsidRPr="00175DAA">
        <w:rPr>
          <w:rFonts w:ascii="Times New Roman" w:eastAsia="Calibri" w:hAnsi="Times New Roman" w:cs="Times New Roman"/>
          <w:sz w:val="28"/>
          <w:szCs w:val="28"/>
          <w:lang w:val="en-US"/>
        </w:rPr>
        <w:t>Khondaker</w:t>
      </w:r>
      <w:proofErr w:type="spellEnd"/>
      <w:r w:rsidRPr="00175DAA">
        <w:rPr>
          <w:rFonts w:ascii="Times New Roman" w:eastAsia="Calibri" w:hAnsi="Times New Roman" w:cs="Times New Roman"/>
          <w:sz w:val="28"/>
          <w:szCs w:val="28"/>
          <w:lang w:val="en-US"/>
        </w:rPr>
        <w:t xml:space="preserve"> S.I., and Seal S. Graphene based materials: past, present and future // Progress in Materials Science. – 2011. –Vol. 56, №.8. – P. 1178</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1271.</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Web-Resource, Sharon M., et al. Graphene: An Introduction to the Fundamentals and Industrial Applications. – USA: John Wiley &amp; Sons, 2015. – P. 294.</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w:t>
      </w:r>
      <w:proofErr w:type="spellStart"/>
      <w:r w:rsidRPr="00175DAA">
        <w:rPr>
          <w:rFonts w:ascii="Times New Roman" w:eastAsia="Calibri" w:hAnsi="Times New Roman" w:cs="Times New Roman"/>
          <w:sz w:val="28"/>
          <w:szCs w:val="28"/>
          <w:lang w:val="en-US"/>
        </w:rPr>
        <w:t>Novoselov</w:t>
      </w:r>
      <w:proofErr w:type="spellEnd"/>
      <w:r w:rsidRPr="00175DAA">
        <w:rPr>
          <w:rFonts w:ascii="Times New Roman" w:eastAsia="Calibri" w:hAnsi="Times New Roman" w:cs="Times New Roman"/>
          <w:sz w:val="28"/>
          <w:szCs w:val="28"/>
          <w:lang w:val="en-US"/>
        </w:rPr>
        <w:t xml:space="preserve"> K.S., </w:t>
      </w:r>
      <w:proofErr w:type="spellStart"/>
      <w:r w:rsidRPr="00175DAA">
        <w:rPr>
          <w:rFonts w:ascii="Times New Roman" w:eastAsia="Calibri" w:hAnsi="Times New Roman" w:cs="Times New Roman"/>
          <w:sz w:val="28"/>
          <w:szCs w:val="28"/>
          <w:lang w:val="en-US"/>
        </w:rPr>
        <w:t>Geim</w:t>
      </w:r>
      <w:proofErr w:type="spellEnd"/>
      <w:r w:rsidRPr="00175DAA">
        <w:rPr>
          <w:rFonts w:ascii="Times New Roman" w:eastAsia="Calibri" w:hAnsi="Times New Roman" w:cs="Times New Roman"/>
          <w:sz w:val="28"/>
          <w:szCs w:val="28"/>
          <w:lang w:val="en-US"/>
        </w:rPr>
        <w:t xml:space="preserve"> A.K., Morozov S.V., et al. Two-dimensional gas of massless </w:t>
      </w:r>
      <w:proofErr w:type="spellStart"/>
      <w:r w:rsidRPr="00175DAA">
        <w:rPr>
          <w:rFonts w:ascii="Times New Roman" w:eastAsia="Calibri" w:hAnsi="Times New Roman" w:cs="Times New Roman"/>
          <w:sz w:val="28"/>
          <w:szCs w:val="28"/>
          <w:lang w:val="en-US"/>
        </w:rPr>
        <w:t>dirac</w:t>
      </w:r>
      <w:proofErr w:type="spellEnd"/>
      <w:r w:rsidRPr="00175DAA">
        <w:rPr>
          <w:rFonts w:ascii="Times New Roman" w:eastAsia="Calibri" w:hAnsi="Times New Roman" w:cs="Times New Roman"/>
          <w:sz w:val="28"/>
          <w:szCs w:val="28"/>
          <w:lang w:val="en-US"/>
        </w:rPr>
        <w:t xml:space="preserve"> fermions in graphene // Nature. – 2005. – Vol. 438. (7065) – P. 197</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xml:space="preserve">– 200. </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Zhang Y.B., Tan Y.W., Stormer H.L., et al. Experimental observation of the quantum hall effect and berry's phase in graphene // Nature. – 2005. – Vol. 438. (7065) – P. 201</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204</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Berger C., Song Z.M., Li T.B., et al. Ultrathin epitaxial graphite: 2D electron gas properties and a route toward graphene-based nanoelectronics // J. Phys. Chem. B. – 2004. – Vol. 108, № 52. – P. 19912</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xml:space="preserve">– 19916. </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Son Y.W., Cohen M.L., Louie S.G. Half-metallic graphene nanoribbons // Nature. – 2006. – Vol.444, № 7117. – P. 347</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xml:space="preserve">– 349.      </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w:t>
      </w:r>
      <w:proofErr w:type="spellStart"/>
      <w:r w:rsidRPr="00175DAA">
        <w:rPr>
          <w:rFonts w:ascii="Times New Roman" w:eastAsia="Calibri" w:hAnsi="Times New Roman" w:cs="Times New Roman"/>
          <w:sz w:val="28"/>
          <w:szCs w:val="28"/>
          <w:lang w:val="en-US"/>
        </w:rPr>
        <w:t>Avouris</w:t>
      </w:r>
      <w:proofErr w:type="spellEnd"/>
      <w:r w:rsidRPr="00175DAA">
        <w:rPr>
          <w:rFonts w:ascii="Times New Roman" w:eastAsia="Calibri" w:hAnsi="Times New Roman" w:cs="Times New Roman"/>
          <w:sz w:val="28"/>
          <w:szCs w:val="28"/>
          <w:lang w:val="en-US"/>
        </w:rPr>
        <w:t xml:space="preserve"> P., Chen Z., </w:t>
      </w:r>
      <w:proofErr w:type="spellStart"/>
      <w:r w:rsidRPr="00175DAA">
        <w:rPr>
          <w:rFonts w:ascii="Times New Roman" w:eastAsia="Calibri" w:hAnsi="Times New Roman" w:cs="Times New Roman"/>
          <w:sz w:val="28"/>
          <w:szCs w:val="28"/>
          <w:lang w:val="en-US"/>
        </w:rPr>
        <w:t>Perebeinos</w:t>
      </w:r>
      <w:proofErr w:type="spellEnd"/>
      <w:r w:rsidRPr="00175DAA">
        <w:rPr>
          <w:rFonts w:ascii="Times New Roman" w:eastAsia="Calibri" w:hAnsi="Times New Roman" w:cs="Times New Roman"/>
          <w:sz w:val="28"/>
          <w:szCs w:val="28"/>
          <w:lang w:val="en-US"/>
        </w:rPr>
        <w:t xml:space="preserve"> </w:t>
      </w:r>
      <w:proofErr w:type="gramStart"/>
      <w:r w:rsidRPr="00175DAA">
        <w:rPr>
          <w:rFonts w:ascii="Times New Roman" w:eastAsia="Calibri" w:hAnsi="Times New Roman" w:cs="Times New Roman"/>
          <w:sz w:val="28"/>
          <w:szCs w:val="28"/>
          <w:lang w:val="en-US"/>
        </w:rPr>
        <w:t>V..</w:t>
      </w:r>
      <w:proofErr w:type="gramEnd"/>
      <w:r w:rsidRPr="00175DAA">
        <w:rPr>
          <w:rFonts w:ascii="Times New Roman" w:eastAsia="Calibri" w:hAnsi="Times New Roman" w:cs="Times New Roman"/>
          <w:sz w:val="28"/>
          <w:szCs w:val="28"/>
          <w:lang w:val="en-US"/>
        </w:rPr>
        <w:t xml:space="preserve"> Carbon-based electronics // Nat. </w:t>
      </w:r>
      <w:proofErr w:type="spellStart"/>
      <w:r w:rsidRPr="00175DAA">
        <w:rPr>
          <w:rFonts w:ascii="Times New Roman" w:eastAsia="Calibri" w:hAnsi="Times New Roman" w:cs="Times New Roman"/>
          <w:sz w:val="28"/>
          <w:szCs w:val="28"/>
          <w:lang w:val="en-US"/>
        </w:rPr>
        <w:t>Nanotechnol</w:t>
      </w:r>
      <w:proofErr w:type="spellEnd"/>
      <w:r w:rsidRPr="00175DAA">
        <w:rPr>
          <w:rFonts w:ascii="Times New Roman" w:eastAsia="Calibri" w:hAnsi="Times New Roman" w:cs="Times New Roman"/>
          <w:sz w:val="28"/>
          <w:szCs w:val="28"/>
          <w:lang w:val="en-US"/>
        </w:rPr>
        <w:t>. – 2007. – Vol. 2, № 10. – P. 605</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xml:space="preserve">– 613. </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 Nair R.R., Blake P., Grigorenko A.N., et al. Fine structure constant defines visual transparency of graphene // Science. – 2008. – Vol.320, № 5881. – P. 1308.</w:t>
      </w:r>
    </w:p>
    <w:p w:rsidR="00501D88" w:rsidRPr="00175DAA" w:rsidRDefault="00501D88" w:rsidP="00175DAA">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Ni Z.H., Wang H.M., Kasim J., et al. Graphene thickness determination using reflection and contrast spectroscopy // Nano Lett. – 2007. – Vol. 7, № 9. – P.  2758</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2763.</w:t>
      </w:r>
    </w:p>
    <w:p w:rsidR="00763B56" w:rsidRDefault="00501D88" w:rsidP="00763B56">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sidRPr="00175DAA">
        <w:rPr>
          <w:rFonts w:ascii="Times New Roman" w:eastAsia="Calibri" w:hAnsi="Times New Roman" w:cs="Times New Roman"/>
          <w:sz w:val="28"/>
          <w:szCs w:val="28"/>
          <w:lang w:val="en-US"/>
        </w:rPr>
        <w:t xml:space="preserve">29 Lee C., Wei X., </w:t>
      </w:r>
      <w:proofErr w:type="spellStart"/>
      <w:r w:rsidRPr="00175DAA">
        <w:rPr>
          <w:rFonts w:ascii="Times New Roman" w:eastAsia="Calibri" w:hAnsi="Times New Roman" w:cs="Times New Roman"/>
          <w:sz w:val="28"/>
          <w:szCs w:val="28"/>
          <w:lang w:val="en-US"/>
        </w:rPr>
        <w:t>Kysar</w:t>
      </w:r>
      <w:proofErr w:type="spellEnd"/>
      <w:r w:rsidRPr="00175DAA">
        <w:rPr>
          <w:rFonts w:ascii="Times New Roman" w:eastAsia="Calibri" w:hAnsi="Times New Roman" w:cs="Times New Roman"/>
          <w:sz w:val="28"/>
          <w:szCs w:val="28"/>
          <w:lang w:val="en-US"/>
        </w:rPr>
        <w:t xml:space="preserve"> J.W., et al., Measurement of the elastic properties and intrinsic strength of monolayer graphene // Science. – 2008. – Vol. 321, № 5887. – P. 385</w:t>
      </w:r>
      <w:r w:rsidRPr="00175DAA">
        <w:rPr>
          <w:rFonts w:ascii="Times New Roman" w:eastAsia="Calibri" w:hAnsi="Times New Roman" w:cs="Times New Roman"/>
          <w:sz w:val="28"/>
          <w:szCs w:val="28"/>
          <w:lang w:val="kk-KZ"/>
        </w:rPr>
        <w:t xml:space="preserve"> </w:t>
      </w:r>
      <w:r w:rsidRPr="00175DAA">
        <w:rPr>
          <w:rFonts w:ascii="Times New Roman" w:eastAsia="Calibri" w:hAnsi="Times New Roman" w:cs="Times New Roman"/>
          <w:sz w:val="28"/>
          <w:szCs w:val="28"/>
          <w:lang w:val="en-US"/>
        </w:rPr>
        <w:t xml:space="preserve">– 388. </w:t>
      </w:r>
    </w:p>
    <w:p w:rsidR="00763B56" w:rsidRDefault="00501D88" w:rsidP="00763B56">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proofErr w:type="spellStart"/>
      <w:r w:rsidRPr="00763B56">
        <w:rPr>
          <w:rFonts w:ascii="Times New Roman" w:eastAsia="Calibri" w:hAnsi="Times New Roman" w:cs="Times New Roman"/>
          <w:sz w:val="28"/>
          <w:szCs w:val="28"/>
          <w:lang w:val="en-US"/>
        </w:rPr>
        <w:t>Stankovich</w:t>
      </w:r>
      <w:proofErr w:type="spellEnd"/>
      <w:r w:rsidRPr="00763B56">
        <w:rPr>
          <w:rFonts w:ascii="Times New Roman" w:eastAsia="Calibri" w:hAnsi="Times New Roman" w:cs="Times New Roman"/>
          <w:sz w:val="28"/>
          <w:szCs w:val="28"/>
          <w:lang w:val="en-US"/>
        </w:rPr>
        <w:t xml:space="preserve"> S., </w:t>
      </w:r>
      <w:proofErr w:type="spellStart"/>
      <w:r w:rsidRPr="00763B56">
        <w:rPr>
          <w:rFonts w:ascii="Times New Roman" w:eastAsia="Calibri" w:hAnsi="Times New Roman" w:cs="Times New Roman"/>
          <w:sz w:val="28"/>
          <w:szCs w:val="28"/>
          <w:lang w:val="en-US"/>
        </w:rPr>
        <w:t>Dikin</w:t>
      </w:r>
      <w:proofErr w:type="spellEnd"/>
      <w:r w:rsidRPr="00763B56">
        <w:rPr>
          <w:rFonts w:ascii="Times New Roman" w:eastAsia="Calibri" w:hAnsi="Times New Roman" w:cs="Times New Roman"/>
          <w:sz w:val="28"/>
          <w:szCs w:val="28"/>
          <w:lang w:val="en-US"/>
        </w:rPr>
        <w:t xml:space="preserve"> D.A., </w:t>
      </w:r>
      <w:proofErr w:type="spellStart"/>
      <w:r w:rsidRPr="00763B56">
        <w:rPr>
          <w:rFonts w:ascii="Times New Roman" w:eastAsia="Calibri" w:hAnsi="Times New Roman" w:cs="Times New Roman"/>
          <w:sz w:val="28"/>
          <w:szCs w:val="28"/>
          <w:lang w:val="en-US"/>
        </w:rPr>
        <w:t>Dommett</w:t>
      </w:r>
      <w:proofErr w:type="spellEnd"/>
      <w:r w:rsidRPr="00763B56">
        <w:rPr>
          <w:rFonts w:ascii="Times New Roman" w:eastAsia="Calibri" w:hAnsi="Times New Roman" w:cs="Times New Roman"/>
          <w:sz w:val="28"/>
          <w:szCs w:val="28"/>
          <w:lang w:val="en-US"/>
        </w:rPr>
        <w:t xml:space="preserve"> G.H.B., et al. Graphene-based composite materials // Nature. – 2006. – Vol. 442, № 7100. – P. 282</w:t>
      </w:r>
      <w:r w:rsidRPr="00763B56">
        <w:rPr>
          <w:rFonts w:ascii="Times New Roman" w:eastAsia="Calibri" w:hAnsi="Times New Roman" w:cs="Times New Roman"/>
          <w:sz w:val="28"/>
          <w:szCs w:val="28"/>
          <w:lang w:val="kk-KZ"/>
        </w:rPr>
        <w:t xml:space="preserve"> </w:t>
      </w:r>
      <w:r w:rsidRPr="00763B56">
        <w:rPr>
          <w:rFonts w:ascii="Times New Roman" w:eastAsia="Calibri" w:hAnsi="Times New Roman" w:cs="Times New Roman"/>
          <w:sz w:val="28"/>
          <w:szCs w:val="28"/>
          <w:lang w:val="en-US"/>
        </w:rPr>
        <w:t>– 286.</w:t>
      </w:r>
    </w:p>
    <w:p w:rsidR="00501D88" w:rsidRPr="00763B56" w:rsidRDefault="00763B56" w:rsidP="00763B56">
      <w:pPr>
        <w:pStyle w:val="a4"/>
        <w:numPr>
          <w:ilvl w:val="0"/>
          <w:numId w:val="3"/>
        </w:numPr>
        <w:spacing w:after="0" w:line="360" w:lineRule="auto"/>
        <w:ind w:left="0" w:firstLine="35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 xml:space="preserve"> </w:t>
      </w:r>
      <w:r w:rsidR="00501D88" w:rsidRPr="00763B56">
        <w:rPr>
          <w:rFonts w:ascii="Times New Roman" w:eastAsia="Calibri" w:hAnsi="Times New Roman" w:cs="Times New Roman"/>
          <w:sz w:val="28"/>
          <w:szCs w:val="28"/>
          <w:lang w:val="en-US"/>
        </w:rPr>
        <w:t>Stoller M.D., Park S., Zhu Y., et al. Graphene-based ultracapacitors // Nano Lett. – 2008. – Vol. 8, № 10. – P. 3498 – 3502.</w:t>
      </w:r>
    </w:p>
    <w:p w:rsidR="00501D88" w:rsidRPr="00C719BB" w:rsidRDefault="00501D88" w:rsidP="00501D88">
      <w:pPr>
        <w:spacing w:line="360" w:lineRule="auto"/>
        <w:rPr>
          <w:lang w:val="en-US"/>
        </w:rPr>
      </w:pPr>
    </w:p>
    <w:sectPr w:rsidR="00501D88" w:rsidRPr="00C719BB" w:rsidSect="00763B5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589D"/>
    <w:multiLevelType w:val="hybridMultilevel"/>
    <w:tmpl w:val="A9628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4243CA"/>
    <w:multiLevelType w:val="hybridMultilevel"/>
    <w:tmpl w:val="B448D2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E4"/>
    <w:rsid w:val="00175DAA"/>
    <w:rsid w:val="001C3B10"/>
    <w:rsid w:val="00501D88"/>
    <w:rsid w:val="0054647C"/>
    <w:rsid w:val="00690A50"/>
    <w:rsid w:val="00763B56"/>
    <w:rsid w:val="00B079E4"/>
    <w:rsid w:val="00C719BB"/>
    <w:rsid w:val="00FA2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EEAA"/>
  <w15:chartTrackingRefBased/>
  <w15:docId w15:val="{FA98A3CC-EF8B-48A5-B734-7FA2B03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1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2023-11-16T16:33:00Z</dcterms:created>
  <dcterms:modified xsi:type="dcterms:W3CDTF">2024-11-05T14:30:00Z</dcterms:modified>
</cp:coreProperties>
</file>