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C615" w14:textId="02A93308" w:rsidR="00EC2619" w:rsidRDefault="00EC2619" w:rsidP="00A72BA2">
      <w:pPr>
        <w:pStyle w:val="1"/>
        <w:spacing w:before="0" w:line="240" w:lineRule="auto"/>
        <w:jc w:val="center"/>
        <w:rPr>
          <w:rFonts w:ascii="Times New Roman" w:hAnsi="Times New Roman" w:cs="Times New Roman"/>
          <w:color w:val="auto"/>
          <w:sz w:val="24"/>
          <w:szCs w:val="24"/>
        </w:rPr>
      </w:pPr>
      <w:r w:rsidRPr="00243675">
        <w:rPr>
          <w:rFonts w:ascii="Times New Roman" w:hAnsi="Times New Roman" w:cs="Times New Roman"/>
          <w:color w:val="auto"/>
          <w:sz w:val="24"/>
          <w:szCs w:val="24"/>
        </w:rPr>
        <w:t>Lecture 6</w:t>
      </w:r>
    </w:p>
    <w:p w14:paraId="0696FB38" w14:textId="77777777" w:rsidR="00243675" w:rsidRDefault="00243675" w:rsidP="00A72BA2">
      <w:pPr>
        <w:pStyle w:val="1"/>
        <w:spacing w:before="0" w:line="240" w:lineRule="auto"/>
        <w:jc w:val="center"/>
        <w:rPr>
          <w:rFonts w:ascii="Times New Roman" w:hAnsi="Times New Roman" w:cs="Times New Roman"/>
          <w:color w:val="auto"/>
          <w:sz w:val="24"/>
          <w:szCs w:val="24"/>
        </w:rPr>
      </w:pPr>
    </w:p>
    <w:p w14:paraId="427CF603" w14:textId="6C6555BC" w:rsidR="0039143E" w:rsidRPr="00243675" w:rsidRDefault="00EC2619" w:rsidP="00A72BA2">
      <w:pPr>
        <w:pStyle w:val="1"/>
        <w:spacing w:before="0" w:line="240" w:lineRule="auto"/>
        <w:jc w:val="center"/>
        <w:rPr>
          <w:rFonts w:ascii="Times New Roman" w:hAnsi="Times New Roman" w:cs="Times New Roman"/>
          <w:color w:val="auto"/>
          <w:sz w:val="24"/>
          <w:szCs w:val="24"/>
        </w:rPr>
      </w:pPr>
      <w:r w:rsidRPr="00243675">
        <w:rPr>
          <w:rFonts w:ascii="Times New Roman" w:hAnsi="Times New Roman" w:cs="Times New Roman"/>
          <w:color w:val="auto"/>
          <w:sz w:val="24"/>
          <w:szCs w:val="24"/>
        </w:rPr>
        <w:t>Thermodynamics and Thermal Measurements</w:t>
      </w:r>
    </w:p>
    <w:p w14:paraId="7ECB98EB" w14:textId="77777777" w:rsidR="00243675" w:rsidRDefault="00243675" w:rsidP="00A72BA2">
      <w:pPr>
        <w:pStyle w:val="21"/>
        <w:spacing w:before="0" w:line="240" w:lineRule="auto"/>
        <w:jc w:val="both"/>
        <w:rPr>
          <w:rFonts w:ascii="Times New Roman" w:hAnsi="Times New Roman" w:cs="Times New Roman"/>
          <w:b w:val="0"/>
          <w:bCs w:val="0"/>
          <w:color w:val="auto"/>
          <w:sz w:val="24"/>
          <w:szCs w:val="24"/>
        </w:rPr>
      </w:pPr>
    </w:p>
    <w:p w14:paraId="72365426" w14:textId="75F0E0DA"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i/>
          <w:iCs/>
          <w:color w:val="auto"/>
          <w:sz w:val="24"/>
          <w:szCs w:val="24"/>
        </w:rPr>
        <w:t>Aim of the Lecture</w:t>
      </w:r>
      <w:r w:rsidRPr="00243675">
        <w:rPr>
          <w:rFonts w:ascii="Times New Roman" w:hAnsi="Times New Roman" w:cs="Times New Roman"/>
          <w:i/>
          <w:iCs/>
          <w:color w:val="auto"/>
          <w:sz w:val="24"/>
          <w:szCs w:val="24"/>
          <w:lang w:val="kk-KZ"/>
        </w:rPr>
        <w:t>:</w:t>
      </w:r>
      <w:r>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To introduce the fundamental concepts of thermodynamics, explore the laws governing energy transfer and temperature, and examine the principles and instruments used in thermal measurements.</w:t>
      </w:r>
    </w:p>
    <w:p w14:paraId="29472646"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299417A2" w14:textId="77777777" w:rsidR="00243675" w:rsidRPr="00243675" w:rsidRDefault="00243675" w:rsidP="00A72BA2">
      <w:pPr>
        <w:pStyle w:val="21"/>
        <w:spacing w:before="0" w:line="240" w:lineRule="auto"/>
        <w:ind w:firstLine="709"/>
        <w:jc w:val="both"/>
        <w:rPr>
          <w:rFonts w:ascii="Times New Roman" w:hAnsi="Times New Roman" w:cs="Times New Roman"/>
          <w:color w:val="auto"/>
          <w:sz w:val="24"/>
          <w:szCs w:val="24"/>
        </w:rPr>
      </w:pPr>
      <w:r w:rsidRPr="00243675">
        <w:rPr>
          <w:rFonts w:ascii="Times New Roman" w:hAnsi="Times New Roman" w:cs="Times New Roman"/>
          <w:color w:val="auto"/>
          <w:sz w:val="24"/>
          <w:szCs w:val="24"/>
        </w:rPr>
        <w:t>Objectives</w:t>
      </w:r>
    </w:p>
    <w:p w14:paraId="1C1578F4"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By the end of the lecture, students will be able to:</w:t>
      </w:r>
    </w:p>
    <w:p w14:paraId="3A0C61E0" w14:textId="77777777" w:rsidR="00243675" w:rsidRPr="00243675" w:rsidRDefault="00243675" w:rsidP="00A72BA2">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Understand the meaning and scope of thermodynamics</w:t>
      </w:r>
    </w:p>
    <w:p w14:paraId="71ADFFBE" w14:textId="77777777" w:rsidR="00243675" w:rsidRPr="00243675" w:rsidRDefault="00243675" w:rsidP="00A72BA2">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Explain the four laws of thermodynamics</w:t>
      </w:r>
    </w:p>
    <w:p w14:paraId="14E65DE5" w14:textId="77777777" w:rsidR="00243675" w:rsidRPr="00243675" w:rsidRDefault="00243675" w:rsidP="00A72BA2">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Identify different thermodynamic processes</w:t>
      </w:r>
    </w:p>
    <w:p w14:paraId="55EA78D1" w14:textId="77777777" w:rsidR="00243675" w:rsidRPr="00243675" w:rsidRDefault="00243675" w:rsidP="00A72BA2">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Describe common thermal measurement instruments</w:t>
      </w:r>
    </w:p>
    <w:p w14:paraId="209B6420" w14:textId="77777777" w:rsidR="00243675" w:rsidRPr="00243675" w:rsidRDefault="00243675" w:rsidP="00A72BA2">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Recognize the applications of thermodynamics in science and engineering</w:t>
      </w:r>
    </w:p>
    <w:p w14:paraId="045CF499"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6997B5BE" w14:textId="7D38428F"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i/>
          <w:iCs/>
          <w:color w:val="auto"/>
          <w:sz w:val="24"/>
          <w:szCs w:val="24"/>
        </w:rPr>
        <w:t>Key Terms</w:t>
      </w:r>
      <w:r>
        <w:rPr>
          <w:rFonts w:ascii="Times New Roman" w:hAnsi="Times New Roman" w:cs="Times New Roman"/>
          <w:i/>
          <w:iCs/>
          <w:color w:val="auto"/>
          <w:sz w:val="24"/>
          <w:szCs w:val="24"/>
          <w:lang w:val="kk-KZ"/>
        </w:rPr>
        <w:t xml:space="preserve">: </w:t>
      </w:r>
      <w:r w:rsidRPr="00243675">
        <w:rPr>
          <w:rFonts w:ascii="Times New Roman" w:hAnsi="Times New Roman" w:cs="Times New Roman"/>
          <w:b w:val="0"/>
          <w:bCs w:val="0"/>
          <w:color w:val="auto"/>
          <w:sz w:val="24"/>
          <w:szCs w:val="24"/>
        </w:rPr>
        <w:t>Thermodynamics, Heat, Temperature, Internal Energy, Entropy, Isothermal, Isobaric, Adiabatic, Isochoric, Thermal Equilibrium, Calorimetry.</w:t>
      </w:r>
    </w:p>
    <w:p w14:paraId="7C242ADD"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128D4F42" w14:textId="725E5D49" w:rsidR="00243675" w:rsidRDefault="00243675" w:rsidP="00A72BA2">
      <w:pPr>
        <w:pStyle w:val="21"/>
        <w:spacing w:before="0" w:line="240" w:lineRule="auto"/>
        <w:ind w:firstLine="709"/>
        <w:jc w:val="center"/>
        <w:rPr>
          <w:rFonts w:ascii="Times New Roman" w:hAnsi="Times New Roman" w:cs="Times New Roman"/>
          <w:color w:val="auto"/>
          <w:sz w:val="24"/>
          <w:szCs w:val="24"/>
        </w:rPr>
      </w:pPr>
      <w:r w:rsidRPr="00243675">
        <w:rPr>
          <w:rFonts w:ascii="Times New Roman" w:hAnsi="Times New Roman" w:cs="Times New Roman"/>
          <w:color w:val="auto"/>
          <w:sz w:val="24"/>
          <w:szCs w:val="24"/>
        </w:rPr>
        <w:t>Main Content</w:t>
      </w:r>
    </w:p>
    <w:p w14:paraId="4B0C9BE9" w14:textId="77777777" w:rsidR="00243675" w:rsidRDefault="00243675" w:rsidP="00A72BA2">
      <w:pPr>
        <w:pStyle w:val="21"/>
        <w:spacing w:before="0" w:line="240" w:lineRule="auto"/>
        <w:ind w:firstLine="709"/>
        <w:jc w:val="both"/>
        <w:rPr>
          <w:rFonts w:ascii="Times New Roman" w:hAnsi="Times New Roman" w:cs="Times New Roman"/>
          <w:i/>
          <w:iCs/>
          <w:color w:val="auto"/>
          <w:sz w:val="24"/>
          <w:szCs w:val="24"/>
        </w:rPr>
      </w:pPr>
    </w:p>
    <w:p w14:paraId="52264AE7" w14:textId="3E548204"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rPr>
      </w:pPr>
      <w:r w:rsidRPr="00243675">
        <w:rPr>
          <w:rFonts w:ascii="Times New Roman" w:hAnsi="Times New Roman" w:cs="Times New Roman"/>
          <w:i/>
          <w:iCs/>
          <w:color w:val="auto"/>
          <w:sz w:val="24"/>
          <w:szCs w:val="24"/>
        </w:rPr>
        <w:t>Introduction to Thermodynamics</w:t>
      </w:r>
    </w:p>
    <w:p w14:paraId="2EE1837E" w14:textId="77777777" w:rsidR="00A72BA2" w:rsidRDefault="00A72BA2" w:rsidP="00A72BA2">
      <w:pPr>
        <w:pStyle w:val="21"/>
        <w:spacing w:before="0" w:line="240" w:lineRule="auto"/>
        <w:ind w:firstLine="709"/>
        <w:jc w:val="both"/>
        <w:rPr>
          <w:rFonts w:ascii="Times New Roman" w:hAnsi="Times New Roman" w:cs="Times New Roman"/>
          <w:b w:val="0"/>
          <w:bCs w:val="0"/>
          <w:color w:val="auto"/>
          <w:sz w:val="24"/>
          <w:szCs w:val="24"/>
          <w:lang w:val="kk-KZ"/>
        </w:rPr>
      </w:pPr>
      <w:r w:rsidRPr="00A72BA2">
        <w:rPr>
          <w:rFonts w:ascii="Times New Roman" w:hAnsi="Times New Roman" w:cs="Times New Roman"/>
          <w:b w:val="0"/>
          <w:bCs w:val="0"/>
          <w:color w:val="auto"/>
          <w:sz w:val="24"/>
          <w:szCs w:val="24"/>
        </w:rPr>
        <w:t>Thermodynamics is the branch of physics that studies the relationships between heat, energy, and work. It investigates how energy is transferred within physical systems and how these transfers influence the properties and behavior of matter. The principles of thermodynamics are deeply rooted in everyday experience—such as heating water, melting ice, boiling food, or compressing air in a pump—but they also extend to the workings of engines, chemical reactions, living organisms, planetary climates, and even the evolution of stars. Because energy transformation is a universal aspect of nature, thermodynamics provides a framework that connects the microscopic world of atoms to the macroscopic behavior of complex systems.</w:t>
      </w:r>
      <w:r>
        <w:rPr>
          <w:rFonts w:ascii="Times New Roman" w:hAnsi="Times New Roman" w:cs="Times New Roman"/>
          <w:b w:val="0"/>
          <w:bCs w:val="0"/>
          <w:color w:val="auto"/>
          <w:sz w:val="24"/>
          <w:szCs w:val="24"/>
          <w:lang w:val="kk-KZ"/>
        </w:rPr>
        <w:t xml:space="preserve"> </w:t>
      </w:r>
    </w:p>
    <w:p w14:paraId="5BC3790F" w14:textId="1C7E3DC9" w:rsidR="00A72BA2" w:rsidRPr="00A72BA2" w:rsidRDefault="00A72BA2" w:rsidP="00A72BA2">
      <w:pPr>
        <w:pStyle w:val="21"/>
        <w:spacing w:before="0" w:line="240" w:lineRule="auto"/>
        <w:ind w:firstLine="709"/>
        <w:jc w:val="both"/>
        <w:rPr>
          <w:rFonts w:ascii="Times New Roman" w:hAnsi="Times New Roman" w:cs="Times New Roman"/>
          <w:b w:val="0"/>
          <w:bCs w:val="0"/>
          <w:color w:val="auto"/>
          <w:sz w:val="24"/>
          <w:szCs w:val="24"/>
          <w:lang w:val="kk-KZ"/>
        </w:rPr>
      </w:pPr>
      <w:r w:rsidRPr="00A72BA2">
        <w:rPr>
          <w:rFonts w:ascii="Times New Roman" w:hAnsi="Times New Roman" w:cs="Times New Roman"/>
          <w:b w:val="0"/>
          <w:bCs w:val="0"/>
          <w:color w:val="auto"/>
          <w:sz w:val="24"/>
          <w:szCs w:val="24"/>
        </w:rPr>
        <w:t>One of the central questions thermodynamics seeks to answer is why certain processes occur spontaneously while others require external energy. For instance, heat always flows naturally from a warmer object to a cooler one; gases expand when heated; ice melts at temperatures above freezing; and chemical reactions proceed only under specific energetic conditions. These everyday observations are governed by fundamental laws that determine the direction and limitations of energy transfer. Thermodynamics explains why no engine can operate with 100% efficiency, why perpetual motion machines are impossible, and why all natural processes involve some degree of irreversibility.</w:t>
      </w:r>
      <w:r>
        <w:rPr>
          <w:rFonts w:ascii="Times New Roman" w:hAnsi="Times New Roman" w:cs="Times New Roman"/>
          <w:b w:val="0"/>
          <w:bCs w:val="0"/>
          <w:color w:val="auto"/>
          <w:sz w:val="24"/>
          <w:szCs w:val="24"/>
          <w:lang w:val="kk-KZ"/>
        </w:rPr>
        <w:t xml:space="preserve"> </w:t>
      </w:r>
    </w:p>
    <w:p w14:paraId="22BF39B8" w14:textId="52E0B24A" w:rsidR="00A72BA2" w:rsidRPr="00A72BA2" w:rsidRDefault="00A72BA2" w:rsidP="00A72BA2">
      <w:pPr>
        <w:pStyle w:val="21"/>
        <w:spacing w:before="0" w:line="240" w:lineRule="auto"/>
        <w:ind w:firstLine="709"/>
        <w:jc w:val="both"/>
        <w:rPr>
          <w:rFonts w:ascii="Times New Roman" w:hAnsi="Times New Roman" w:cs="Times New Roman"/>
          <w:b w:val="0"/>
          <w:bCs w:val="0"/>
          <w:color w:val="auto"/>
          <w:sz w:val="24"/>
          <w:szCs w:val="24"/>
        </w:rPr>
      </w:pPr>
      <w:r w:rsidRPr="00A72BA2">
        <w:rPr>
          <w:rFonts w:ascii="Times New Roman" w:hAnsi="Times New Roman" w:cs="Times New Roman"/>
          <w:b w:val="0"/>
          <w:bCs w:val="0"/>
          <w:color w:val="auto"/>
          <w:sz w:val="24"/>
          <w:szCs w:val="24"/>
        </w:rPr>
        <w:lastRenderedPageBreak/>
        <w:t>Thermodynamics is especially important in engineering disciplines. The operation of power plants, internal combustion engines, jet turbines, refrigerators, heat pumps, and air-conditioning systems all rely on thermodynamic cycles. Engineers use thermodynamic principles to evaluate the efficiency of these systems, minimize energy waste, and optimize performance. In environmental science, thermodynamics plays a vital role in modeling climate dynamics, atmospheric processes, ocean circulation, and energy exchanges that shape global weather patterns. Materials scientists use thermodynamic data to predict phase transitions, design alloys, and understand how temperature affects material properties.</w:t>
      </w:r>
      <w:r>
        <w:rPr>
          <w:rFonts w:ascii="Times New Roman" w:hAnsi="Times New Roman" w:cs="Times New Roman"/>
          <w:b w:val="0"/>
          <w:bCs w:val="0"/>
          <w:color w:val="auto"/>
          <w:sz w:val="24"/>
          <w:szCs w:val="24"/>
          <w:lang w:val="kk-KZ"/>
        </w:rPr>
        <w:t xml:space="preserve"> </w:t>
      </w:r>
      <w:r w:rsidRPr="00A72BA2">
        <w:rPr>
          <w:rFonts w:ascii="Times New Roman" w:hAnsi="Times New Roman" w:cs="Times New Roman"/>
          <w:b w:val="0"/>
          <w:bCs w:val="0"/>
          <w:color w:val="auto"/>
          <w:sz w:val="24"/>
          <w:szCs w:val="24"/>
        </w:rPr>
        <w:t>At its core, thermodynamics focuses on a set of measurable quantities—temperature, pressure, volume, internal energy, and entropy—that characterize the state of a system. These quantities allow scientists to describe complex processes with mathematical clarity and predict how systems behave under different conditions. By analyzing how systems exchange heat and work, thermodynamics enables the calculation of energy efficiency, equilibrium conditions, and the feasibility of physical and chemical transformations.</w:t>
      </w:r>
    </w:p>
    <w:p w14:paraId="5086DAB6" w14:textId="5BC4BB15" w:rsidR="00243675" w:rsidRPr="00243675" w:rsidRDefault="00A72BA2" w:rsidP="00A72BA2">
      <w:pPr>
        <w:pStyle w:val="21"/>
        <w:spacing w:before="0" w:line="240" w:lineRule="auto"/>
        <w:ind w:firstLine="709"/>
        <w:jc w:val="both"/>
        <w:rPr>
          <w:rFonts w:ascii="Times New Roman" w:hAnsi="Times New Roman" w:cs="Times New Roman"/>
          <w:b w:val="0"/>
          <w:bCs w:val="0"/>
          <w:color w:val="auto"/>
          <w:sz w:val="24"/>
          <w:szCs w:val="24"/>
        </w:rPr>
      </w:pPr>
      <w:r w:rsidRPr="00A72BA2">
        <w:rPr>
          <w:rFonts w:ascii="Times New Roman" w:hAnsi="Times New Roman" w:cs="Times New Roman"/>
          <w:b w:val="0"/>
          <w:bCs w:val="0"/>
          <w:color w:val="auto"/>
          <w:sz w:val="24"/>
          <w:szCs w:val="24"/>
        </w:rPr>
        <w:t>Thermodynamics applies to systems at all scales. It describes the motion of gas molecules in a container, the metabolism of a living cell, the cooling of a star, the functioning of industrial reactors, and the charging and discharging of a battery. Despite the diversity of these systems, the same thermodynamic laws govern their behavior, making thermodynamics one of the most universal and powerful fields in physics.</w:t>
      </w:r>
      <w:r>
        <w:rPr>
          <w:rFonts w:ascii="Times New Roman" w:hAnsi="Times New Roman" w:cs="Times New Roman"/>
          <w:b w:val="0"/>
          <w:bCs w:val="0"/>
          <w:color w:val="auto"/>
          <w:sz w:val="24"/>
          <w:szCs w:val="24"/>
          <w:lang w:val="kk-KZ"/>
        </w:rPr>
        <w:t xml:space="preserve"> </w:t>
      </w:r>
    </w:p>
    <w:p w14:paraId="60816BBB"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600EC930" w14:textId="77777777"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rPr>
      </w:pPr>
      <w:r w:rsidRPr="00243675">
        <w:rPr>
          <w:rFonts w:ascii="Times New Roman" w:hAnsi="Times New Roman" w:cs="Times New Roman"/>
          <w:i/>
          <w:iCs/>
          <w:color w:val="auto"/>
          <w:sz w:val="24"/>
          <w:szCs w:val="24"/>
        </w:rPr>
        <w:t>Laws of Thermodynamics</w:t>
      </w:r>
    </w:p>
    <w:p w14:paraId="38360323" w14:textId="70DE0520"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lang w:val="kk-KZ"/>
        </w:rPr>
      </w:pPr>
      <w:r w:rsidRPr="00243675">
        <w:rPr>
          <w:rFonts w:ascii="Times New Roman" w:hAnsi="Times New Roman" w:cs="Times New Roman"/>
          <w:b w:val="0"/>
          <w:bCs w:val="0"/>
          <w:color w:val="auto"/>
          <w:sz w:val="24"/>
          <w:szCs w:val="24"/>
        </w:rPr>
        <w:t>The foundations of thermodynamics are summarized in four fundamental laws that describe how energy is transferred, conserved, and distributed in physical systems</w:t>
      </w:r>
      <w:r>
        <w:rPr>
          <w:rFonts w:ascii="Times New Roman" w:hAnsi="Times New Roman" w:cs="Times New Roman"/>
          <w:b w:val="0"/>
          <w:bCs w:val="0"/>
          <w:color w:val="auto"/>
          <w:sz w:val="24"/>
          <w:szCs w:val="24"/>
          <w:lang w:val="kk-KZ"/>
        </w:rPr>
        <w:t>:</w:t>
      </w:r>
    </w:p>
    <w:p w14:paraId="4F8E94D8" w14:textId="26144906" w:rsidR="00243675" w:rsidRPr="00243675" w:rsidRDefault="00243675" w:rsidP="00A72BA2">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Zeroth Law of Thermodynamics</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The zeroth law establishes the concept of thermal equilibrium. It states:</w:t>
      </w:r>
      <w:r>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If system A is in thermal equilibrium with system C, and system B is also in equilibrium with system C, then A and B are in equilibrium with each other.</w:t>
      </w:r>
      <w:r>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This law enables the definition of temperature as a measurable and comparable physical quantity. It forms the basis of temperature scales and all practical temperature measurements.</w:t>
      </w:r>
    </w:p>
    <w:p w14:paraId="422D3A53" w14:textId="02AD2068" w:rsidR="00243675" w:rsidRPr="00243675" w:rsidRDefault="00243675" w:rsidP="00A72BA2">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First Law of Thermodynamics — Conservation of Energy</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The first law states that energy cannot be created or destroyed, only transformed from one form to another. In thermodynamic systems, changes in internal energy result from heat transfer into or out of the system and the work done by or on the system. This law explains why engines require fuel to produce motion and why compressing a gas increases its temperature. It provides the mathematical foundation for analyzing energy efficiency.</w:t>
      </w:r>
    </w:p>
    <w:p w14:paraId="5055BD33" w14:textId="44FA1792" w:rsidR="00243675" w:rsidRPr="00243675" w:rsidRDefault="00243675" w:rsidP="00A72BA2">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Second Law of Thermodynamics — Direction of Processes</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The second law introduces the concept of entropy, a measure of disorder or randomness. It states that in any natural process, the entropy of an isolated system tends to increase. This law explains why heat flows from hot to cold, why no engine can be 100% efficient, and why some processes—such as unmixing gases—cannot occur spontaneously. The second law is fundamental to understanding time’s direction and the limits of energy conversion.</w:t>
      </w:r>
    </w:p>
    <w:p w14:paraId="61444B3D" w14:textId="40D85831" w:rsidR="00243675" w:rsidRPr="00243675" w:rsidRDefault="00243675" w:rsidP="00A72BA2">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lastRenderedPageBreak/>
        <w:t>Third Law of Thermodynamics — Absolute Zero</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The third law states that as the temperature of a perfect crystal approaches absolute zero (0 K), its entropy approaches zero. This provides an absolute reference point for temperature measurement and explains why achieving absolute zero is physically impossible. It also plays a key role in cryogenics and low-temperature physics.</w:t>
      </w:r>
    </w:p>
    <w:p w14:paraId="14073D74" w14:textId="77777777" w:rsidR="00243675" w:rsidRPr="00243675" w:rsidRDefault="00243675" w:rsidP="00A72BA2">
      <w:pPr>
        <w:pStyle w:val="21"/>
        <w:tabs>
          <w:tab w:val="left" w:pos="993"/>
        </w:tabs>
        <w:spacing w:before="0" w:line="240" w:lineRule="auto"/>
        <w:ind w:firstLine="709"/>
        <w:jc w:val="both"/>
        <w:rPr>
          <w:rFonts w:ascii="Times New Roman" w:hAnsi="Times New Roman" w:cs="Times New Roman"/>
          <w:b w:val="0"/>
          <w:bCs w:val="0"/>
          <w:color w:val="auto"/>
          <w:sz w:val="24"/>
          <w:szCs w:val="24"/>
        </w:rPr>
      </w:pPr>
    </w:p>
    <w:p w14:paraId="74CD39E5" w14:textId="77777777"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rPr>
      </w:pPr>
      <w:r w:rsidRPr="00243675">
        <w:rPr>
          <w:rFonts w:ascii="Times New Roman" w:hAnsi="Times New Roman" w:cs="Times New Roman"/>
          <w:i/>
          <w:iCs/>
          <w:color w:val="auto"/>
          <w:sz w:val="24"/>
          <w:szCs w:val="24"/>
        </w:rPr>
        <w:t>Thermodynamic Processes</w:t>
      </w:r>
    </w:p>
    <w:p w14:paraId="3CC34DE4"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Thermodynamic processes describe how systems exchange heat and work under specific constraints. The most common types include:</w:t>
      </w:r>
    </w:p>
    <w:p w14:paraId="38297E52" w14:textId="510482D0" w:rsidR="00243675" w:rsidRPr="00243675" w:rsidRDefault="00243675" w:rsidP="00A72BA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Isothermal Process (constant temperature)</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Heat flows in or out of the system to maintain constant temperature. This is often seen in slow processes where the system remains in equilibrium with its environment.</w:t>
      </w:r>
    </w:p>
    <w:p w14:paraId="795C0FB4" w14:textId="3CF629E5" w:rsidR="00243675" w:rsidRPr="00243675" w:rsidRDefault="00243675" w:rsidP="00A72BA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Adiabatic Process (no heat exchange)</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In adiabatic processes, the system is thermally insulated. Any change in internal energy arises from work. This is crucial in understanding rapid gas expansions and compressions, such as in engines.</w:t>
      </w:r>
    </w:p>
    <w:p w14:paraId="3A10B4DC" w14:textId="4B4D02EE" w:rsidR="00243675" w:rsidRPr="00243675" w:rsidRDefault="00243675" w:rsidP="00A72BA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Isobaric Process (constant pressure)</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Pressure remains fixed while volume and temperature vary. Heating water in an open container is a simple example.</w:t>
      </w:r>
    </w:p>
    <w:p w14:paraId="46C078CC" w14:textId="772F44B3" w:rsidR="00243675" w:rsidRPr="00243675" w:rsidRDefault="00243675" w:rsidP="00A72BA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Isochoric Process (constant volume)</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Because volume does not change, no mechanical work is done. Any heat added increases the system’s internal energy and temperature.</w:t>
      </w:r>
    </w:p>
    <w:p w14:paraId="1AF0E30B" w14:textId="3779D39C" w:rsidR="00243675" w:rsidRDefault="00243675" w:rsidP="00A72BA2">
      <w:pPr>
        <w:pStyle w:val="21"/>
        <w:tabs>
          <w:tab w:val="left" w:pos="993"/>
        </w:tabs>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Understanding these processes allows physicists and engineers to model engines, refrigerators, turbines, and many natural systems.</w:t>
      </w:r>
    </w:p>
    <w:p w14:paraId="7C82B67F" w14:textId="77777777" w:rsidR="00A72BA2" w:rsidRDefault="00A72BA2" w:rsidP="00A72BA2">
      <w:pPr>
        <w:pStyle w:val="21"/>
        <w:spacing w:before="0" w:line="240" w:lineRule="auto"/>
        <w:ind w:firstLine="709"/>
        <w:jc w:val="both"/>
        <w:rPr>
          <w:rFonts w:ascii="Times New Roman" w:hAnsi="Times New Roman" w:cs="Times New Roman"/>
          <w:i/>
          <w:iCs/>
          <w:color w:val="auto"/>
          <w:sz w:val="24"/>
          <w:szCs w:val="24"/>
          <w:lang w:val="kk-KZ"/>
        </w:rPr>
      </w:pPr>
      <w:r>
        <w:rPr>
          <w:rFonts w:ascii="Times New Roman" w:hAnsi="Times New Roman" w:cs="Times New Roman"/>
          <w:i/>
          <w:iCs/>
          <w:color w:val="auto"/>
          <w:sz w:val="24"/>
          <w:szCs w:val="24"/>
          <w:lang w:val="kk-KZ"/>
        </w:rPr>
        <w:t xml:space="preserve"> </w:t>
      </w:r>
    </w:p>
    <w:p w14:paraId="70B9B049" w14:textId="5076E6D7"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rPr>
      </w:pPr>
      <w:r w:rsidRPr="00243675">
        <w:rPr>
          <w:rFonts w:ascii="Times New Roman" w:hAnsi="Times New Roman" w:cs="Times New Roman"/>
          <w:i/>
          <w:iCs/>
          <w:color w:val="auto"/>
          <w:sz w:val="24"/>
          <w:szCs w:val="24"/>
        </w:rPr>
        <w:t>Thermal Measurements</w:t>
      </w:r>
    </w:p>
    <w:p w14:paraId="656D369C" w14:textId="3FC50B61"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lang w:val="kk-KZ"/>
        </w:rPr>
      </w:pPr>
      <w:r w:rsidRPr="00243675">
        <w:rPr>
          <w:rFonts w:ascii="Times New Roman" w:hAnsi="Times New Roman" w:cs="Times New Roman"/>
          <w:b w:val="0"/>
          <w:bCs w:val="0"/>
          <w:color w:val="auto"/>
          <w:sz w:val="24"/>
          <w:szCs w:val="24"/>
        </w:rPr>
        <w:t>Accurate thermal measurements are central to the study of thermodynamics. They allow scientists to quantify temperature changes, determine energy transfers, and analyze system behavior</w:t>
      </w:r>
      <w:r>
        <w:rPr>
          <w:rFonts w:ascii="Times New Roman" w:hAnsi="Times New Roman" w:cs="Times New Roman"/>
          <w:b w:val="0"/>
          <w:bCs w:val="0"/>
          <w:color w:val="auto"/>
          <w:sz w:val="24"/>
          <w:szCs w:val="24"/>
          <w:lang w:val="kk-KZ"/>
        </w:rPr>
        <w:t xml:space="preserve">: </w:t>
      </w:r>
    </w:p>
    <w:p w14:paraId="2DD1778B" w14:textId="25BC04BF" w:rsidR="00243675" w:rsidRPr="00243675" w:rsidRDefault="00243675" w:rsidP="00A72BA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Thermometers</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Traditional thermometers use thermal expansion (mercury or alcohol), while modern digital thermometers use electrical properties that vary with temperature. They are essential for everyday temperature monitoring.</w:t>
      </w:r>
    </w:p>
    <w:p w14:paraId="2E0A8664" w14:textId="68C93796" w:rsidR="00243675" w:rsidRPr="00243675" w:rsidRDefault="00243675" w:rsidP="00A72BA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Thermocouples</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Thermocouples generate a voltage based on temperature differences between two metals. They are widely used in industrial settings due to their durability and large measurement range.</w:t>
      </w:r>
    </w:p>
    <w:p w14:paraId="6FCD4C12" w14:textId="29D20635" w:rsidR="00243675" w:rsidRPr="00243675" w:rsidRDefault="00243675" w:rsidP="00A72BA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Infrared Thermography</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Infrared cameras detect heat radiation and create thermal images. This method is valuable for detecting heat loss, identifying overheating equipment, and conducting non-contact temperature measurements.</w:t>
      </w:r>
    </w:p>
    <w:p w14:paraId="084EE969" w14:textId="1D702871" w:rsidR="00243675" w:rsidRPr="00243675" w:rsidRDefault="00243675" w:rsidP="00A72BA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Calorimeters</w:t>
      </w:r>
      <w:r w:rsidRPr="00243675">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Calorimeters measure heat transfer in chemical reactions, phase changes, and material processes. They help determine energy content, reaction enthalpy, and heat capacity.</w:t>
      </w:r>
    </w:p>
    <w:p w14:paraId="4A5D5B69"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These tools allow precise analysis of thermal behavior in both laboratory and industrial environments.</w:t>
      </w:r>
    </w:p>
    <w:p w14:paraId="7A88A1E9"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66B84E85" w14:textId="77777777"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rPr>
      </w:pPr>
      <w:r w:rsidRPr="00243675">
        <w:rPr>
          <w:rFonts w:ascii="Times New Roman" w:hAnsi="Times New Roman" w:cs="Times New Roman"/>
          <w:i/>
          <w:iCs/>
          <w:color w:val="auto"/>
          <w:sz w:val="24"/>
          <w:szCs w:val="24"/>
        </w:rPr>
        <w:t>Applications of Thermodynamics and Thermal Measurements</w:t>
      </w:r>
    </w:p>
    <w:p w14:paraId="403B5C14"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Thermodynamics and thermal measurements have numerous applications across science, engineering, and industry:</w:t>
      </w:r>
    </w:p>
    <w:p w14:paraId="31395B57" w14:textId="77777777" w:rsidR="00243675" w:rsidRPr="00243675" w:rsidRDefault="00243675" w:rsidP="00A72BA2">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lastRenderedPageBreak/>
        <w:t>Engineering: Thermodynamic principles guide the design of engines, heat exchangers, refrigeration units, and HVAC systems.</w:t>
      </w:r>
    </w:p>
    <w:p w14:paraId="2EF30B23" w14:textId="77777777" w:rsidR="00243675" w:rsidRPr="00243675" w:rsidRDefault="00243675" w:rsidP="00A72BA2">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Environmental Science: Thermodynamics helps model climate systems, atmospheric heat flow, and global energy balance.</w:t>
      </w:r>
    </w:p>
    <w:p w14:paraId="217C7CA8" w14:textId="77777777" w:rsidR="00243675" w:rsidRPr="00243675" w:rsidRDefault="00243675" w:rsidP="00A72BA2">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Chemistry &amp; Biology: Predicting reaction spontaneity, equilibrium, and energy changes requires thermodynamic data.</w:t>
      </w:r>
    </w:p>
    <w:p w14:paraId="51F83485" w14:textId="77777777" w:rsidR="00243675" w:rsidRPr="00243675" w:rsidRDefault="00243675" w:rsidP="00A72BA2">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Material Science: Thermal measurements reveal phase transitions, melting points, and temperature-dependent material properties.</w:t>
      </w:r>
    </w:p>
    <w:p w14:paraId="3CB64C43" w14:textId="77777777" w:rsidR="00243675" w:rsidRPr="00243675" w:rsidRDefault="00243675" w:rsidP="00A72BA2">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Energy Technology: Power plants, batteries, and renewable energy systems all rely on thermodynamic efficiency and heat management.</w:t>
      </w:r>
    </w:p>
    <w:p w14:paraId="4A583A77" w14:textId="77777777" w:rsidR="00243675" w:rsidRPr="00243675" w:rsidRDefault="00243675" w:rsidP="00A72BA2">
      <w:pPr>
        <w:pStyle w:val="21"/>
        <w:tabs>
          <w:tab w:val="left" w:pos="993"/>
        </w:tabs>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From household appliances to advanced scientific research, thermodynamics is central to understanding and controlling energy flow.</w:t>
      </w:r>
    </w:p>
    <w:p w14:paraId="35C7BF7F"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4B0A43ED" w14:textId="77777777"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rPr>
      </w:pPr>
      <w:r w:rsidRPr="00243675">
        <w:rPr>
          <w:rFonts w:ascii="Times New Roman" w:hAnsi="Times New Roman" w:cs="Times New Roman"/>
          <w:i/>
          <w:iCs/>
          <w:color w:val="auto"/>
          <w:sz w:val="24"/>
          <w:szCs w:val="24"/>
        </w:rPr>
        <w:t>Conclusion</w:t>
      </w:r>
    </w:p>
    <w:p w14:paraId="158C1C24" w14:textId="25E164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Thermodynamics and thermal measurements are fundamental to understanding how energy moves and transforms within physical systems. The laws of thermodynamics offer a universal framework for analyzing natural and engineered processes, revealing the principles that govern heat flow, equilibrium, efficiency, and the direction of physical change. Whether studying the behavior of gases, the function of engines, the design of refrigeration systems, or the evolution of climate systems, thermodynamics provides the conceptual tools needed to interpret and predict physical behavior.</w:t>
      </w:r>
      <w:r>
        <w:rPr>
          <w:rFonts w:ascii="Times New Roman" w:hAnsi="Times New Roman" w:cs="Times New Roman"/>
          <w:b w:val="0"/>
          <w:bCs w:val="0"/>
          <w:color w:val="auto"/>
          <w:sz w:val="24"/>
          <w:szCs w:val="24"/>
          <w:lang w:val="kk-KZ"/>
        </w:rPr>
        <w:t xml:space="preserve"> </w:t>
      </w:r>
    </w:p>
    <w:p w14:paraId="5D26ED0A" w14:textId="63ACD754"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Thermal measurement tools complement this theoretical framework by enabling scientists and engineers to quantify temperature, heat transfer, and energy changes with high precision. Accurate measurements are essential not only for validating thermodynamic models but also for ensuring the safe and efficient operation of technological systems. Instruments such as thermocouples, infrared cameras, and calorimeters translate abstract concepts into measurable values, making it possible to understand processes at scales ranging from microscopic reactions to industrial machinery.</w:t>
      </w:r>
      <w:r>
        <w:rPr>
          <w:rFonts w:ascii="Times New Roman" w:hAnsi="Times New Roman" w:cs="Times New Roman"/>
          <w:b w:val="0"/>
          <w:bCs w:val="0"/>
          <w:color w:val="auto"/>
          <w:sz w:val="24"/>
          <w:szCs w:val="24"/>
          <w:lang w:val="kk-KZ"/>
        </w:rPr>
        <w:t xml:space="preserve"> </w:t>
      </w:r>
      <w:r w:rsidRPr="00243675">
        <w:rPr>
          <w:rFonts w:ascii="Times New Roman" w:hAnsi="Times New Roman" w:cs="Times New Roman"/>
          <w:b w:val="0"/>
          <w:bCs w:val="0"/>
          <w:color w:val="auto"/>
          <w:sz w:val="24"/>
          <w:szCs w:val="24"/>
        </w:rPr>
        <w:t>Mastery of thermodynamic principles equips learners to design efficient technologies, optimize energy consumption, improve material performance, and solve complex engineering challenges. These concepts are crucial in power generation, environmental engineering, chemical processing, renewable energy design, and emerging fields such as nanotechnology and sustainable manufacturing. As societies face increasing demand for clean energy, improved efficiency, and climate resilience, thermodynamics provides the scientific foundation for innovation and responsible decision-making.</w:t>
      </w:r>
    </w:p>
    <w:p w14:paraId="372581A5"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p w14:paraId="34EB6DA2" w14:textId="364A2E17" w:rsidR="00243675" w:rsidRPr="00243675" w:rsidRDefault="00243675" w:rsidP="00A72BA2">
      <w:pPr>
        <w:pStyle w:val="21"/>
        <w:spacing w:before="0" w:line="240" w:lineRule="auto"/>
        <w:ind w:firstLine="709"/>
        <w:jc w:val="both"/>
        <w:rPr>
          <w:rFonts w:ascii="Times New Roman" w:hAnsi="Times New Roman" w:cs="Times New Roman"/>
          <w:i/>
          <w:iCs/>
          <w:color w:val="auto"/>
          <w:sz w:val="24"/>
          <w:szCs w:val="24"/>
          <w:lang w:val="kk-KZ"/>
        </w:rPr>
      </w:pPr>
      <w:r w:rsidRPr="00243675">
        <w:rPr>
          <w:rFonts w:ascii="Times New Roman" w:hAnsi="Times New Roman" w:cs="Times New Roman"/>
          <w:i/>
          <w:iCs/>
          <w:color w:val="auto"/>
          <w:sz w:val="24"/>
          <w:szCs w:val="24"/>
        </w:rPr>
        <w:t>Control Questions</w:t>
      </w:r>
      <w:r>
        <w:rPr>
          <w:rFonts w:ascii="Times New Roman" w:hAnsi="Times New Roman" w:cs="Times New Roman"/>
          <w:i/>
          <w:iCs/>
          <w:color w:val="auto"/>
          <w:sz w:val="24"/>
          <w:szCs w:val="24"/>
          <w:lang w:val="kk-KZ"/>
        </w:rPr>
        <w:t>:</w:t>
      </w:r>
    </w:p>
    <w:p w14:paraId="2A9E6280" w14:textId="77777777" w:rsidR="00243675" w:rsidRPr="00243675" w:rsidRDefault="00243675" w:rsidP="00A72BA2">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What is the main focus of thermodynamics?</w:t>
      </w:r>
    </w:p>
    <w:p w14:paraId="3588847B" w14:textId="77777777" w:rsidR="00243675" w:rsidRPr="00243675" w:rsidRDefault="00243675" w:rsidP="00A72BA2">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Explain the four laws of thermodynamics.</w:t>
      </w:r>
    </w:p>
    <w:p w14:paraId="68F4054A" w14:textId="77777777" w:rsidR="00243675" w:rsidRPr="00243675" w:rsidRDefault="00243675" w:rsidP="00A72BA2">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What is the difference between isothermal and adiabatic processes?</w:t>
      </w:r>
    </w:p>
    <w:p w14:paraId="4B8FBEB2" w14:textId="77777777" w:rsidR="00243675" w:rsidRPr="00243675" w:rsidRDefault="00243675" w:rsidP="00A72BA2">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How do thermocouples measure temperature?</w:t>
      </w:r>
    </w:p>
    <w:p w14:paraId="7976F77A" w14:textId="0D98AA7C" w:rsidR="0039143E" w:rsidRPr="00243675" w:rsidRDefault="00243675" w:rsidP="00A72BA2">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43675">
        <w:rPr>
          <w:rFonts w:ascii="Times New Roman" w:hAnsi="Times New Roman" w:cs="Times New Roman"/>
          <w:b w:val="0"/>
          <w:bCs w:val="0"/>
          <w:color w:val="auto"/>
          <w:sz w:val="24"/>
          <w:szCs w:val="24"/>
        </w:rPr>
        <w:t>Why is entropy important in understanding natural processes?</w:t>
      </w:r>
    </w:p>
    <w:p w14:paraId="771AD080" w14:textId="77777777" w:rsidR="00243675" w:rsidRPr="00243675" w:rsidRDefault="00243675" w:rsidP="00A72BA2">
      <w:pPr>
        <w:pStyle w:val="21"/>
        <w:spacing w:before="0" w:line="240" w:lineRule="auto"/>
        <w:ind w:firstLine="709"/>
        <w:jc w:val="both"/>
        <w:rPr>
          <w:rFonts w:ascii="Times New Roman" w:hAnsi="Times New Roman" w:cs="Times New Roman"/>
          <w:b w:val="0"/>
          <w:bCs w:val="0"/>
          <w:color w:val="auto"/>
          <w:sz w:val="24"/>
          <w:szCs w:val="24"/>
        </w:rPr>
      </w:pPr>
    </w:p>
    <w:sectPr w:rsidR="00243675" w:rsidRPr="002436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E060F9"/>
    <w:multiLevelType w:val="hybridMultilevel"/>
    <w:tmpl w:val="0FAC9530"/>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F4474C"/>
    <w:multiLevelType w:val="hybridMultilevel"/>
    <w:tmpl w:val="CF1E5A4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728124D"/>
    <w:multiLevelType w:val="hybridMultilevel"/>
    <w:tmpl w:val="8A60F99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6D60EC4"/>
    <w:multiLevelType w:val="hybridMultilevel"/>
    <w:tmpl w:val="400216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A076559"/>
    <w:multiLevelType w:val="hybridMultilevel"/>
    <w:tmpl w:val="BBBCC55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87A2853"/>
    <w:multiLevelType w:val="hybridMultilevel"/>
    <w:tmpl w:val="6B6215D2"/>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3675"/>
    <w:rsid w:val="0029639D"/>
    <w:rsid w:val="00326F90"/>
    <w:rsid w:val="0039143E"/>
    <w:rsid w:val="00A72BA2"/>
    <w:rsid w:val="00AA1D8D"/>
    <w:rsid w:val="00B47730"/>
    <w:rsid w:val="00CB0664"/>
    <w:rsid w:val="00D17BC9"/>
    <w:rsid w:val="00EC26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0ECE0"/>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953B-7DF9-4291-840D-4AC4B012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1634</Words>
  <Characters>9318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4</cp:revision>
  <dcterms:created xsi:type="dcterms:W3CDTF">2013-12-23T23:15:00Z</dcterms:created>
  <dcterms:modified xsi:type="dcterms:W3CDTF">2025-11-13T00:08:00Z</dcterms:modified>
  <cp:category/>
</cp:coreProperties>
</file>