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1F46" w14:textId="5034DF9C" w:rsidR="00203A36" w:rsidRDefault="00203A36" w:rsidP="00FF2648">
      <w:pPr>
        <w:pStyle w:val="1"/>
        <w:spacing w:before="0" w:line="240" w:lineRule="auto"/>
        <w:ind w:firstLine="709"/>
        <w:jc w:val="center"/>
        <w:rPr>
          <w:rFonts w:ascii="Times New Roman" w:hAnsi="Times New Roman" w:cs="Times New Roman"/>
          <w:color w:val="auto"/>
          <w:sz w:val="24"/>
          <w:szCs w:val="24"/>
        </w:rPr>
      </w:pPr>
      <w:r w:rsidRPr="00FF2648">
        <w:rPr>
          <w:rFonts w:ascii="Times New Roman" w:hAnsi="Times New Roman" w:cs="Times New Roman"/>
          <w:color w:val="auto"/>
          <w:sz w:val="24"/>
          <w:szCs w:val="24"/>
        </w:rPr>
        <w:t>Lecture 14</w:t>
      </w:r>
    </w:p>
    <w:p w14:paraId="0A765575" w14:textId="77777777" w:rsidR="00FF2648" w:rsidRDefault="00FF2648" w:rsidP="00FF2648">
      <w:pPr>
        <w:pStyle w:val="1"/>
        <w:spacing w:before="0" w:line="240" w:lineRule="auto"/>
        <w:ind w:firstLine="709"/>
        <w:jc w:val="center"/>
        <w:rPr>
          <w:rFonts w:ascii="Times New Roman" w:hAnsi="Times New Roman" w:cs="Times New Roman"/>
          <w:color w:val="auto"/>
          <w:sz w:val="24"/>
          <w:szCs w:val="24"/>
        </w:rPr>
      </w:pPr>
    </w:p>
    <w:p w14:paraId="0582A8E2" w14:textId="78B91569" w:rsidR="001D5090" w:rsidRDefault="00203A36" w:rsidP="00FF2648">
      <w:pPr>
        <w:pStyle w:val="1"/>
        <w:spacing w:before="0" w:line="240" w:lineRule="auto"/>
        <w:ind w:firstLine="709"/>
        <w:jc w:val="center"/>
        <w:rPr>
          <w:rFonts w:ascii="Times New Roman" w:hAnsi="Times New Roman" w:cs="Times New Roman"/>
          <w:color w:val="auto"/>
          <w:sz w:val="24"/>
          <w:szCs w:val="24"/>
        </w:rPr>
      </w:pPr>
      <w:r w:rsidRPr="00FF2648">
        <w:rPr>
          <w:rFonts w:ascii="Times New Roman" w:hAnsi="Times New Roman" w:cs="Times New Roman"/>
          <w:color w:val="auto"/>
          <w:sz w:val="24"/>
          <w:szCs w:val="24"/>
        </w:rPr>
        <w:t>Physics in Medicine and Biology</w:t>
      </w:r>
    </w:p>
    <w:p w14:paraId="4368E40A" w14:textId="77777777" w:rsidR="00FF2648" w:rsidRDefault="00FF2648" w:rsidP="008A53F9">
      <w:pPr>
        <w:pStyle w:val="21"/>
        <w:spacing w:before="0" w:line="240" w:lineRule="auto"/>
        <w:ind w:firstLine="709"/>
        <w:jc w:val="both"/>
        <w:rPr>
          <w:rFonts w:ascii="Times New Roman" w:hAnsi="Times New Roman" w:cs="Times New Roman"/>
          <w:b w:val="0"/>
          <w:bCs w:val="0"/>
          <w:color w:val="auto"/>
          <w:sz w:val="24"/>
          <w:szCs w:val="24"/>
        </w:rPr>
      </w:pPr>
    </w:p>
    <w:p w14:paraId="407051DA" w14:textId="5EE751DB"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r w:rsidRPr="00FF2648">
        <w:rPr>
          <w:rFonts w:ascii="Times New Roman" w:hAnsi="Times New Roman" w:cs="Times New Roman"/>
          <w:i/>
          <w:iCs/>
          <w:color w:val="auto"/>
          <w:sz w:val="24"/>
          <w:szCs w:val="24"/>
        </w:rPr>
        <w:t>Aim of the Lecture</w:t>
      </w:r>
      <w:r w:rsidR="00FF2648" w:rsidRPr="00FF2648">
        <w:rPr>
          <w:rFonts w:ascii="Times New Roman" w:hAnsi="Times New Roman" w:cs="Times New Roman"/>
          <w:i/>
          <w:iCs/>
          <w:color w:val="auto"/>
          <w:sz w:val="24"/>
          <w:szCs w:val="24"/>
          <w:lang w:val="kk-KZ"/>
        </w:rPr>
        <w:t>:</w:t>
      </w:r>
      <w:r w:rsidR="00FF2648">
        <w:rPr>
          <w:rFonts w:ascii="Times New Roman" w:hAnsi="Times New Roman" w:cs="Times New Roman"/>
          <w:color w:val="auto"/>
          <w:sz w:val="24"/>
          <w:szCs w:val="24"/>
          <w:lang w:val="kk-KZ"/>
        </w:rPr>
        <w:t xml:space="preserve"> </w:t>
      </w:r>
      <w:r w:rsidRPr="008A53F9">
        <w:rPr>
          <w:rFonts w:ascii="Times New Roman" w:hAnsi="Times New Roman" w:cs="Times New Roman"/>
          <w:b w:val="0"/>
          <w:bCs w:val="0"/>
          <w:color w:val="auto"/>
          <w:sz w:val="24"/>
          <w:szCs w:val="24"/>
        </w:rPr>
        <w:t>To introduce the fundamental role of physics in medical and biological sciences, explain the physical principles behind medical imaging and therapeutic techniques, explore biomechanics and molecular research tools, and demonstrate how physics contributes to modern healthcare technologies.</w:t>
      </w:r>
    </w:p>
    <w:p w14:paraId="3000DF9A"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2C8EF4C2" w14:textId="77777777" w:rsidR="008A53F9" w:rsidRPr="00FF2648" w:rsidRDefault="008A53F9" w:rsidP="008A53F9">
      <w:pPr>
        <w:pStyle w:val="21"/>
        <w:spacing w:before="0" w:line="240" w:lineRule="auto"/>
        <w:ind w:firstLine="709"/>
        <w:jc w:val="both"/>
        <w:rPr>
          <w:rFonts w:ascii="Times New Roman" w:hAnsi="Times New Roman" w:cs="Times New Roman"/>
          <w:i/>
          <w:iCs/>
          <w:color w:val="auto"/>
          <w:sz w:val="24"/>
          <w:szCs w:val="24"/>
        </w:rPr>
      </w:pPr>
      <w:r w:rsidRPr="00FF2648">
        <w:rPr>
          <w:rFonts w:ascii="Times New Roman" w:hAnsi="Times New Roman" w:cs="Times New Roman"/>
          <w:i/>
          <w:iCs/>
          <w:color w:val="auto"/>
          <w:sz w:val="24"/>
          <w:szCs w:val="24"/>
        </w:rPr>
        <w:t>Objectives</w:t>
      </w:r>
    </w:p>
    <w:p w14:paraId="415EEBE5"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By the end of this lecture, students will be able to:</w:t>
      </w:r>
    </w:p>
    <w:p w14:paraId="38D46F5B" w14:textId="77777777" w:rsidR="008A53F9" w:rsidRPr="008A53F9" w:rsidRDefault="008A53F9" w:rsidP="00FF264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Understand how physical laws apply to biological systems and medical technologies</w:t>
      </w:r>
    </w:p>
    <w:p w14:paraId="2798805E" w14:textId="77777777" w:rsidR="008A53F9" w:rsidRPr="008A53F9" w:rsidRDefault="008A53F9" w:rsidP="00FF264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Describe major medical imaging techniques and their underlying physics</w:t>
      </w:r>
    </w:p>
    <w:p w14:paraId="1D64F49B" w14:textId="77777777" w:rsidR="008A53F9" w:rsidRPr="008A53F9" w:rsidRDefault="008A53F9" w:rsidP="00FF264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Explain how radiation therapy works and why physical calculations are essential</w:t>
      </w:r>
    </w:p>
    <w:p w14:paraId="7814F7ED" w14:textId="77777777" w:rsidR="008A53F9" w:rsidRPr="008A53F9" w:rsidRDefault="008A53F9" w:rsidP="00FF264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Identify key principles of biomechanics and human motion analysis</w:t>
      </w:r>
    </w:p>
    <w:p w14:paraId="38F397CF" w14:textId="77777777" w:rsidR="008A53F9" w:rsidRPr="008A53F9" w:rsidRDefault="008A53F9" w:rsidP="00FF264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Discuss physical methods used in molecular and cellular research</w:t>
      </w:r>
    </w:p>
    <w:p w14:paraId="33E342A9" w14:textId="77777777" w:rsidR="008A53F9" w:rsidRPr="008A53F9" w:rsidRDefault="008A53F9" w:rsidP="00FF264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Recognize the importance of physics in designing medical equipment</w:t>
      </w:r>
    </w:p>
    <w:p w14:paraId="30811241"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3A562700" w14:textId="55E6050C"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r w:rsidRPr="00FF2648">
        <w:rPr>
          <w:rFonts w:ascii="Times New Roman" w:hAnsi="Times New Roman" w:cs="Times New Roman"/>
          <w:i/>
          <w:iCs/>
          <w:color w:val="auto"/>
          <w:sz w:val="24"/>
          <w:szCs w:val="24"/>
        </w:rPr>
        <w:t>Key Terms</w:t>
      </w:r>
      <w:r w:rsidR="00FF2648">
        <w:rPr>
          <w:rFonts w:ascii="Times New Roman" w:hAnsi="Times New Roman" w:cs="Times New Roman"/>
          <w:i/>
          <w:iCs/>
          <w:color w:val="auto"/>
          <w:sz w:val="24"/>
          <w:szCs w:val="24"/>
          <w:lang w:val="kk-KZ"/>
        </w:rPr>
        <w:t xml:space="preserve">: </w:t>
      </w:r>
      <w:r w:rsidRPr="008A53F9">
        <w:rPr>
          <w:rFonts w:ascii="Times New Roman" w:hAnsi="Times New Roman" w:cs="Times New Roman"/>
          <w:b w:val="0"/>
          <w:bCs w:val="0"/>
          <w:color w:val="auto"/>
          <w:sz w:val="24"/>
          <w:szCs w:val="24"/>
        </w:rPr>
        <w:t>X-ray Imaging, MRI, Ultrasound, CT Scan, Radiation Therapy, Proton Therapy, Biomechanics, Gait Analysis, Electron Microscopy, Spectroscopy, Molecular Imaging, Medical Device Engineering.</w:t>
      </w:r>
    </w:p>
    <w:p w14:paraId="1622EB5E"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54AC29BF" w14:textId="745C855B" w:rsidR="008A53F9" w:rsidRDefault="008A53F9" w:rsidP="00FF2648">
      <w:pPr>
        <w:pStyle w:val="21"/>
        <w:spacing w:before="0" w:line="240" w:lineRule="auto"/>
        <w:ind w:firstLine="709"/>
        <w:jc w:val="center"/>
        <w:rPr>
          <w:rFonts w:ascii="Times New Roman" w:hAnsi="Times New Roman" w:cs="Times New Roman"/>
          <w:color w:val="auto"/>
          <w:sz w:val="24"/>
          <w:szCs w:val="24"/>
        </w:rPr>
      </w:pPr>
      <w:r w:rsidRPr="00FF2648">
        <w:rPr>
          <w:rFonts w:ascii="Times New Roman" w:hAnsi="Times New Roman" w:cs="Times New Roman"/>
          <w:color w:val="auto"/>
          <w:sz w:val="24"/>
          <w:szCs w:val="24"/>
        </w:rPr>
        <w:t>Main Content</w:t>
      </w:r>
    </w:p>
    <w:p w14:paraId="5410E8CC" w14:textId="77777777" w:rsidR="00FF2648" w:rsidRDefault="00FF2648" w:rsidP="008A53F9">
      <w:pPr>
        <w:pStyle w:val="21"/>
        <w:spacing w:before="0" w:line="240" w:lineRule="auto"/>
        <w:ind w:firstLine="709"/>
        <w:jc w:val="both"/>
        <w:rPr>
          <w:rFonts w:ascii="Times New Roman" w:hAnsi="Times New Roman" w:cs="Times New Roman"/>
          <w:b w:val="0"/>
          <w:bCs w:val="0"/>
          <w:color w:val="auto"/>
          <w:sz w:val="24"/>
          <w:szCs w:val="24"/>
        </w:rPr>
      </w:pPr>
    </w:p>
    <w:p w14:paraId="6BCA71DB" w14:textId="2028B0BC" w:rsidR="008A53F9" w:rsidRPr="00FF2648" w:rsidRDefault="008A53F9" w:rsidP="008A53F9">
      <w:pPr>
        <w:pStyle w:val="21"/>
        <w:spacing w:before="0" w:line="240" w:lineRule="auto"/>
        <w:ind w:firstLine="709"/>
        <w:jc w:val="both"/>
        <w:rPr>
          <w:rFonts w:ascii="Times New Roman" w:hAnsi="Times New Roman" w:cs="Times New Roman"/>
          <w:i/>
          <w:iCs/>
          <w:color w:val="auto"/>
          <w:sz w:val="24"/>
          <w:szCs w:val="24"/>
        </w:rPr>
      </w:pPr>
      <w:r w:rsidRPr="00FF2648">
        <w:rPr>
          <w:rFonts w:ascii="Times New Roman" w:hAnsi="Times New Roman" w:cs="Times New Roman"/>
          <w:i/>
          <w:iCs/>
          <w:color w:val="auto"/>
          <w:sz w:val="24"/>
          <w:szCs w:val="24"/>
        </w:rPr>
        <w:t>Introduction to Physics in Medicine and Biology</w:t>
      </w:r>
    </w:p>
    <w:p w14:paraId="58A6826C" w14:textId="4D5F8EFB" w:rsidR="002A6D48" w:rsidRPr="002A6D48" w:rsidRDefault="002A6D48" w:rsidP="002A6D48">
      <w:pPr>
        <w:pStyle w:val="21"/>
        <w:spacing w:line="240" w:lineRule="auto"/>
        <w:ind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Physics plays an essential and transformative role in modern medicine and biological sciences. Many of the diagnostic tools, therapeutic methods, and research techniques used in healthcare today are founded on physical principles—ranging from electromagnetic radiation and acoustic waves to mechanics, thermodynamics, and quantum phenomena. These principles enable physicians and scientists to visualize internal organs without surgery, measure physiological processes with high accuracy, and intervene in diseases at both the cellular and molecular levels. Technologies such as X-ray imaging, ultrasound scanning, magnetic resonance imaging (MRI), computed tomography (CT), and radiation therapy all rely on physics to function safely and effectively.</w:t>
      </w:r>
      <w:r>
        <w:rPr>
          <w:rFonts w:ascii="Times New Roman" w:hAnsi="Times New Roman" w:cs="Times New Roman"/>
          <w:b w:val="0"/>
          <w:bCs w:val="0"/>
          <w:color w:val="auto"/>
          <w:sz w:val="24"/>
          <w:szCs w:val="24"/>
          <w:lang w:val="kk-KZ"/>
        </w:rPr>
        <w:t xml:space="preserve"> </w:t>
      </w:r>
    </w:p>
    <w:p w14:paraId="06E65090" w14:textId="77777777" w:rsidR="002A6D48" w:rsidRPr="002A6D48" w:rsidRDefault="002A6D48" w:rsidP="002A6D48">
      <w:pPr>
        <w:pStyle w:val="21"/>
        <w:spacing w:line="240" w:lineRule="auto"/>
        <w:ind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In clinical practice, physics provides the framework needed to optimize medical technologies. For instance, understanding how X-rays interact with tissue allows radiologists to interpret images correctly, while knowledge of magnetic resonance principles ensures safe operation of MRI scanners. Similarly, radiation oncology depends on precise calculations of radiation dose, beam energy, and tissue absorption to treat cancer while minimizing harm to healthy organs. These applications highlight that medicine is not only a biological science but also a deeply physical one, integrating principles of wave behavior, energy transfer, electromagnetism, and particle interactions.</w:t>
      </w:r>
    </w:p>
    <w:p w14:paraId="4CAD6A4C" w14:textId="77777777" w:rsidR="002A6D48" w:rsidRPr="002A6D48" w:rsidRDefault="002A6D48" w:rsidP="002A6D48">
      <w:pPr>
        <w:pStyle w:val="21"/>
        <w:spacing w:line="240" w:lineRule="auto"/>
        <w:ind w:firstLine="709"/>
        <w:jc w:val="both"/>
        <w:rPr>
          <w:rFonts w:ascii="Times New Roman" w:hAnsi="Times New Roman" w:cs="Times New Roman"/>
          <w:b w:val="0"/>
          <w:bCs w:val="0"/>
          <w:color w:val="auto"/>
          <w:sz w:val="24"/>
          <w:szCs w:val="24"/>
        </w:rPr>
      </w:pPr>
    </w:p>
    <w:p w14:paraId="444524A1" w14:textId="328BEB35" w:rsidR="002A6D48" w:rsidRPr="002A6D48" w:rsidRDefault="002A6D48" w:rsidP="002A6D48">
      <w:pPr>
        <w:pStyle w:val="21"/>
        <w:spacing w:line="240" w:lineRule="auto"/>
        <w:ind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In biology, physics sheds light on the underlying mechanisms that govern life processes. At the molecular and cellular scales, physical principles explain how biomolecules interact, fold, and move; how proteins generate mechanical forces; how ions flow through neural membranes to produce electrical signals; and how cells respond to pressure, stretching, and mechanical stimuli. Fluid dynamics helps scientists understand blood flow through arteries and veins, nutrient transport within tissues, and airflow in the respiratory system. Thermodynamics and statistical mechanics reveal how biological systems maintain homeostasis, regulate temperature, and sustain chemical reactions essential to life.</w:t>
      </w:r>
      <w:r>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Furthermore, physics provides powerful tools for biological research. Optical microscopy, fluorescence imaging, electron microscopy, atomic force microscopy, and spectroscopic techniques allow researchers to observe structures and processes at micrometer and nanometer scales. Advanced imaging methods such as PET and MRI reveal metabolic activity, neural pathways, and tissue composition in real time. These technologies enable breakthroughs in genetics, drug development, neuroscience, and cellular biology by allowing scientists to visualize and measure phenomena that cannot be seen with the naked eye.</w:t>
      </w:r>
    </w:p>
    <w:p w14:paraId="2950FCBA" w14:textId="3CCB16E9" w:rsidR="008A53F9" w:rsidRPr="008A53F9" w:rsidRDefault="002A6D48" w:rsidP="002A6D48">
      <w:pPr>
        <w:pStyle w:val="21"/>
        <w:spacing w:before="0" w:line="240" w:lineRule="auto"/>
        <w:ind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Ultimately, physics forms the bridge between technology and biology. It transforms theoretical concepts into practical medical devices, enhances the precision of clinical diagnostics, and deepens our understanding of living systems. As medicine continues to evolve toward personalized treatments, minimally invasive procedures, and molecular-level interventions, the role of physics will only become more central, shaping the future of healthcare and biological discovery.</w:t>
      </w:r>
    </w:p>
    <w:p w14:paraId="22FC4231"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42840461" w14:textId="77777777" w:rsidR="008A53F9" w:rsidRPr="00FF2648" w:rsidRDefault="008A53F9" w:rsidP="008A53F9">
      <w:pPr>
        <w:pStyle w:val="21"/>
        <w:spacing w:before="0" w:line="240" w:lineRule="auto"/>
        <w:ind w:firstLine="709"/>
        <w:jc w:val="both"/>
        <w:rPr>
          <w:rFonts w:ascii="Times New Roman" w:hAnsi="Times New Roman" w:cs="Times New Roman"/>
          <w:i/>
          <w:iCs/>
          <w:color w:val="auto"/>
          <w:sz w:val="24"/>
          <w:szCs w:val="24"/>
        </w:rPr>
      </w:pPr>
      <w:r w:rsidRPr="00FF2648">
        <w:rPr>
          <w:rFonts w:ascii="Times New Roman" w:hAnsi="Times New Roman" w:cs="Times New Roman"/>
          <w:i/>
          <w:iCs/>
          <w:color w:val="auto"/>
          <w:sz w:val="24"/>
          <w:szCs w:val="24"/>
        </w:rPr>
        <w:t>Medical Imaging Technologies</w:t>
      </w:r>
    </w:p>
    <w:p w14:paraId="2F0E25EF" w14:textId="17340F4D" w:rsidR="008A53F9" w:rsidRPr="002A6D48" w:rsidRDefault="008A53F9" w:rsidP="008A53F9">
      <w:pPr>
        <w:pStyle w:val="21"/>
        <w:spacing w:before="0" w:line="240" w:lineRule="auto"/>
        <w:ind w:firstLine="709"/>
        <w:jc w:val="both"/>
        <w:rPr>
          <w:rFonts w:ascii="Times New Roman" w:hAnsi="Times New Roman" w:cs="Times New Roman"/>
          <w:b w:val="0"/>
          <w:bCs w:val="0"/>
          <w:color w:val="auto"/>
          <w:sz w:val="24"/>
          <w:szCs w:val="24"/>
          <w:lang w:val="kk-KZ"/>
        </w:rPr>
      </w:pPr>
      <w:r w:rsidRPr="008A53F9">
        <w:rPr>
          <w:rFonts w:ascii="Times New Roman" w:hAnsi="Times New Roman" w:cs="Times New Roman"/>
          <w:b w:val="0"/>
          <w:bCs w:val="0"/>
          <w:color w:val="auto"/>
          <w:sz w:val="24"/>
          <w:szCs w:val="24"/>
        </w:rPr>
        <w:t>One of the most transformative contributions of physics to medicine is the development of non-invasive imaging technologies. These allow physicians to observe internal structures without surgical intervention</w:t>
      </w:r>
      <w:r w:rsidR="002A6D48">
        <w:rPr>
          <w:rFonts w:ascii="Times New Roman" w:hAnsi="Times New Roman" w:cs="Times New Roman"/>
          <w:b w:val="0"/>
          <w:bCs w:val="0"/>
          <w:color w:val="auto"/>
          <w:sz w:val="24"/>
          <w:szCs w:val="24"/>
          <w:lang w:val="kk-KZ"/>
        </w:rPr>
        <w:t>:</w:t>
      </w:r>
    </w:p>
    <w:p w14:paraId="7BEB3A53" w14:textId="30502541" w:rsidR="008A53F9" w:rsidRPr="002A6D48" w:rsidRDefault="008A53F9" w:rsidP="002A6D4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X-ray Imaging</w:t>
      </w:r>
      <w:r w:rsidR="002A6D48" w:rsidRP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X-rays are high-energy electromagnetic waves that penetrate soft tissue but are absorbed strongly by bones and dense materials. Differences in absorption create detailed contrast images of internal anatomy. X-rays are widely used for bone fractures, dental evaluation, lung imaging, and cancer screening.</w:t>
      </w:r>
    </w:p>
    <w:p w14:paraId="028BAE0A" w14:textId="5D09788D" w:rsidR="008A53F9" w:rsidRPr="002A6D48" w:rsidRDefault="008A53F9" w:rsidP="002A6D4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Computed Tomography (CT)</w:t>
      </w:r>
      <w:r w:rsidR="002A6D48" w:rsidRP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CT scanning uses multiple X-ray images taken from different angles to create cross-sectional slices or 3D reconstructions of the body. CT provides higher resolution and more structural detail than standard X-rays, making it important for diagnosing tumors, vascular diseases, and internal injuries.</w:t>
      </w:r>
    </w:p>
    <w:p w14:paraId="1AFEECD2" w14:textId="2625F944" w:rsidR="008A53F9" w:rsidRPr="002A6D48" w:rsidRDefault="008A53F9" w:rsidP="002A6D4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Magnetic Resonance Imaging (MRI)</w:t>
      </w:r>
      <w:r w:rsidR="002A6D48" w:rsidRP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MRI uses strong magnetic fields and radio waves to produce highly detailed images of soft tissues such as the brain, spinal cord, muscles, and ligaments. It is especially valuable in neurology and orthopedics because it provides excellent contrast without ionizing radiation.</w:t>
      </w:r>
    </w:p>
    <w:p w14:paraId="37B64145" w14:textId="539E4EA1" w:rsidR="008A53F9" w:rsidRPr="002A6D48" w:rsidRDefault="008A53F9" w:rsidP="002A6D4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Ultrasound Imaging</w:t>
      </w:r>
      <w:r w:rsidR="002A6D48" w:rsidRP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Ultrasound uses high-frequency sound waves that reflect off internal tissues. It is commonly used in obstetrics, cardiology, and abdominal imaging because it is safe, portable, and real-time. Doppler ultrasound also measures blood flow velocity.</w:t>
      </w:r>
    </w:p>
    <w:p w14:paraId="2B8AB4B8"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These imaging methods revolutionized diagnosis and reduced the need for exploratory surgery, making healthcare safer and more effective.</w:t>
      </w:r>
    </w:p>
    <w:p w14:paraId="0343B7F6"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57F505EC" w14:textId="77777777" w:rsidR="008A53F9" w:rsidRPr="002A6D48" w:rsidRDefault="008A53F9" w:rsidP="008A53F9">
      <w:pPr>
        <w:pStyle w:val="21"/>
        <w:spacing w:before="0" w:line="240" w:lineRule="auto"/>
        <w:ind w:firstLine="709"/>
        <w:jc w:val="both"/>
        <w:rPr>
          <w:rFonts w:ascii="Times New Roman" w:hAnsi="Times New Roman" w:cs="Times New Roman"/>
          <w:i/>
          <w:iCs/>
          <w:color w:val="auto"/>
          <w:sz w:val="24"/>
          <w:szCs w:val="24"/>
        </w:rPr>
      </w:pPr>
      <w:r w:rsidRPr="002A6D48">
        <w:rPr>
          <w:rFonts w:ascii="Times New Roman" w:hAnsi="Times New Roman" w:cs="Times New Roman"/>
          <w:i/>
          <w:iCs/>
          <w:color w:val="auto"/>
          <w:sz w:val="24"/>
          <w:szCs w:val="24"/>
        </w:rPr>
        <w:t>Radiation Therapy in Cancer Treatment</w:t>
      </w:r>
    </w:p>
    <w:p w14:paraId="5566BB1B" w14:textId="408DC71C" w:rsidR="008A53F9" w:rsidRPr="002A6D48" w:rsidRDefault="008A53F9" w:rsidP="008A53F9">
      <w:pPr>
        <w:pStyle w:val="21"/>
        <w:spacing w:before="0" w:line="240" w:lineRule="auto"/>
        <w:ind w:firstLine="709"/>
        <w:jc w:val="both"/>
        <w:rPr>
          <w:rFonts w:ascii="Times New Roman" w:hAnsi="Times New Roman" w:cs="Times New Roman"/>
          <w:b w:val="0"/>
          <w:bCs w:val="0"/>
          <w:color w:val="auto"/>
          <w:sz w:val="24"/>
          <w:szCs w:val="24"/>
          <w:lang w:val="kk-KZ"/>
        </w:rPr>
      </w:pPr>
      <w:r w:rsidRPr="008A53F9">
        <w:rPr>
          <w:rFonts w:ascii="Times New Roman" w:hAnsi="Times New Roman" w:cs="Times New Roman"/>
          <w:b w:val="0"/>
          <w:bCs w:val="0"/>
          <w:color w:val="auto"/>
          <w:sz w:val="24"/>
          <w:szCs w:val="24"/>
        </w:rPr>
        <w:t>Physics is fundamental in designing, calculating, and delivering radiation treatments used to combat cancer</w:t>
      </w:r>
      <w:r w:rsidR="002A6D48">
        <w:rPr>
          <w:rFonts w:ascii="Times New Roman" w:hAnsi="Times New Roman" w:cs="Times New Roman"/>
          <w:b w:val="0"/>
          <w:bCs w:val="0"/>
          <w:color w:val="auto"/>
          <w:sz w:val="24"/>
          <w:szCs w:val="24"/>
          <w:lang w:val="kk-KZ"/>
        </w:rPr>
        <w:t>:</w:t>
      </w:r>
    </w:p>
    <w:p w14:paraId="1E5FFAA0" w14:textId="0231D3F0" w:rsidR="008A53F9" w:rsidRPr="002A6D48" w:rsidRDefault="008A53F9" w:rsidP="002A6D48">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External Beam Radiation</w:t>
      </w:r>
      <w:r w:rsid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High-energy photons or electrons are directed at tumors from outside the body. Treatment planning systems use physics-based models to ensure that tumors receive a precise dose while minimizing harm to healthy tissue.</w:t>
      </w:r>
    </w:p>
    <w:p w14:paraId="6441F7CD" w14:textId="7478C5C2" w:rsidR="008A53F9" w:rsidRPr="002A6D48" w:rsidRDefault="008A53F9" w:rsidP="002A6D48">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Brachytherapy</w:t>
      </w:r>
      <w:r w:rsidR="002A6D48" w:rsidRPr="002A6D48">
        <w:rPr>
          <w:rFonts w:ascii="Times New Roman" w:hAnsi="Times New Roman" w:cs="Times New Roman"/>
          <w:b w:val="0"/>
          <w:bCs w:val="0"/>
          <w:color w:val="auto"/>
          <w:sz w:val="24"/>
          <w:szCs w:val="24"/>
          <w:lang w:val="kk-KZ"/>
        </w:rPr>
        <w:t>:</w:t>
      </w:r>
      <w:r w:rsid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Radioactive sources are placed directly inside or near the tumor, delivering localized radiation. This method is effective for prostate, cervical, and breast cancers.</w:t>
      </w:r>
    </w:p>
    <w:p w14:paraId="621A73A7" w14:textId="7C7E50B8" w:rsidR="008A53F9" w:rsidRPr="002A6D48" w:rsidRDefault="008A53F9" w:rsidP="002A6D48">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Proton Therapy</w:t>
      </w:r>
      <w:r w:rsidR="002A6D48" w:rsidRPr="002A6D48">
        <w:rPr>
          <w:rFonts w:ascii="Times New Roman" w:hAnsi="Times New Roman" w:cs="Times New Roman"/>
          <w:b w:val="0"/>
          <w:bCs w:val="0"/>
          <w:color w:val="auto"/>
          <w:sz w:val="24"/>
          <w:szCs w:val="24"/>
          <w:lang w:val="kk-KZ"/>
        </w:rPr>
        <w:t>:</w:t>
      </w:r>
      <w:r w:rsid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Proton beams deposit most of their energy at a specific depth (Bragg peak), enabling highly targeted treatment with minimal side effects. Proton therapy is especially beneficial for tumors located near sensitive organs such as the brain or spinal cord.</w:t>
      </w:r>
    </w:p>
    <w:p w14:paraId="76FDFC26"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Accurate dose calculation, radiation shielding, and beam control all rely heavily on physics.</w:t>
      </w:r>
    </w:p>
    <w:p w14:paraId="08BF256F"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280BCEE5" w14:textId="77777777" w:rsidR="008A53F9" w:rsidRPr="002A6D48" w:rsidRDefault="008A53F9" w:rsidP="008A53F9">
      <w:pPr>
        <w:pStyle w:val="21"/>
        <w:spacing w:before="0" w:line="240" w:lineRule="auto"/>
        <w:ind w:firstLine="709"/>
        <w:jc w:val="both"/>
        <w:rPr>
          <w:rFonts w:ascii="Times New Roman" w:hAnsi="Times New Roman" w:cs="Times New Roman"/>
          <w:color w:val="auto"/>
          <w:sz w:val="24"/>
          <w:szCs w:val="24"/>
        </w:rPr>
      </w:pPr>
      <w:r w:rsidRPr="002A6D48">
        <w:rPr>
          <w:rFonts w:ascii="Times New Roman" w:hAnsi="Times New Roman" w:cs="Times New Roman"/>
          <w:color w:val="auto"/>
          <w:sz w:val="24"/>
          <w:szCs w:val="24"/>
        </w:rPr>
        <w:t>Biomechanics and Motion Analysis</w:t>
      </w:r>
    </w:p>
    <w:p w14:paraId="5280A906" w14:textId="2BF738E9" w:rsidR="008A53F9" w:rsidRPr="002A6D48" w:rsidRDefault="008A53F9" w:rsidP="008A53F9">
      <w:pPr>
        <w:pStyle w:val="21"/>
        <w:spacing w:before="0" w:line="240" w:lineRule="auto"/>
        <w:ind w:firstLine="709"/>
        <w:jc w:val="both"/>
        <w:rPr>
          <w:rFonts w:ascii="Times New Roman" w:hAnsi="Times New Roman" w:cs="Times New Roman"/>
          <w:b w:val="0"/>
          <w:bCs w:val="0"/>
          <w:color w:val="auto"/>
          <w:sz w:val="24"/>
          <w:szCs w:val="24"/>
          <w:lang w:val="kk-KZ"/>
        </w:rPr>
      </w:pPr>
      <w:r w:rsidRPr="008A53F9">
        <w:rPr>
          <w:rFonts w:ascii="Times New Roman" w:hAnsi="Times New Roman" w:cs="Times New Roman"/>
          <w:b w:val="0"/>
          <w:bCs w:val="0"/>
          <w:color w:val="auto"/>
          <w:sz w:val="24"/>
          <w:szCs w:val="24"/>
        </w:rPr>
        <w:t>Biomechanics applies classical mechanics to understand the movement and mechanical behavior of the human body</w:t>
      </w:r>
      <w:r w:rsidR="002A6D48">
        <w:rPr>
          <w:rFonts w:ascii="Times New Roman" w:hAnsi="Times New Roman" w:cs="Times New Roman"/>
          <w:b w:val="0"/>
          <w:bCs w:val="0"/>
          <w:color w:val="auto"/>
          <w:sz w:val="24"/>
          <w:szCs w:val="24"/>
          <w:lang w:val="kk-KZ"/>
        </w:rPr>
        <w:t>:</w:t>
      </w:r>
    </w:p>
    <w:p w14:paraId="37C212F3" w14:textId="0240F3CF" w:rsidR="008A53F9" w:rsidRPr="002A6D48" w:rsidRDefault="008A53F9" w:rsidP="002A6D48">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Gait Analysis</w:t>
      </w:r>
      <w:r w:rsid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Gait analysis studies the walking and running patterns of individuals using force plates, motion capture cameras, and wearable sensors. It is used to diagnose neurological and orthopedic disorders and to design prosthetics.</w:t>
      </w:r>
    </w:p>
    <w:p w14:paraId="158DF896" w14:textId="7F3F64AE" w:rsidR="008A53F9" w:rsidRPr="002A6D48" w:rsidRDefault="008A53F9" w:rsidP="002A6D48">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Muscle and Joint Forces</w:t>
      </w:r>
      <w:r w:rsidR="002A6D48">
        <w:rPr>
          <w:rFonts w:ascii="Times New Roman" w:hAnsi="Times New Roman" w:cs="Times New Roman"/>
          <w:b w:val="0"/>
          <w:bCs w:val="0"/>
          <w:color w:val="auto"/>
          <w:sz w:val="24"/>
          <w:szCs w:val="24"/>
          <w:lang w:val="kk-KZ"/>
        </w:rPr>
        <w:t>.</w:t>
      </w:r>
      <w:r w:rsidR="002A6D48" w:rsidRP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Physics-based models estimate the forces acting on bones and joints during movement. This information supports rehabilitation, sports science, and ergonomic design.</w:t>
      </w:r>
    </w:p>
    <w:p w14:paraId="1C1C34DA" w14:textId="38C1FB5B" w:rsidR="008A53F9" w:rsidRPr="002A6D48" w:rsidRDefault="008A53F9" w:rsidP="002A6D48">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Cardiovascular Mechanics</w:t>
      </w:r>
      <w:r w:rsidR="002A6D48" w:rsidRP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Blood circulation follows the principles of fluid dynamics. Understanding blood pressure, flow velocity, and resistance helps diagnose cardiovascular diseases and design medical devices such as stents and artificial heart valves.</w:t>
      </w:r>
    </w:p>
    <w:p w14:paraId="01243F14" w14:textId="77777777" w:rsidR="008A53F9" w:rsidRPr="008A53F9" w:rsidRDefault="008A53F9" w:rsidP="002A6D48">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Biomechanics bridges medicine, physics, and engineering to improve human mobility and performance.</w:t>
      </w:r>
    </w:p>
    <w:p w14:paraId="6694985D"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6DA6072B" w14:textId="77777777" w:rsidR="008A53F9" w:rsidRPr="002A6D48" w:rsidRDefault="008A53F9" w:rsidP="008A53F9">
      <w:pPr>
        <w:pStyle w:val="21"/>
        <w:spacing w:before="0" w:line="240" w:lineRule="auto"/>
        <w:ind w:firstLine="709"/>
        <w:jc w:val="both"/>
        <w:rPr>
          <w:rFonts w:ascii="Times New Roman" w:hAnsi="Times New Roman" w:cs="Times New Roman"/>
          <w:color w:val="auto"/>
          <w:sz w:val="24"/>
          <w:szCs w:val="24"/>
        </w:rPr>
      </w:pPr>
      <w:r w:rsidRPr="002A6D48">
        <w:rPr>
          <w:rFonts w:ascii="Times New Roman" w:hAnsi="Times New Roman" w:cs="Times New Roman"/>
          <w:color w:val="auto"/>
          <w:sz w:val="24"/>
          <w:szCs w:val="24"/>
        </w:rPr>
        <w:t>Physics in Biological Research</w:t>
      </w:r>
    </w:p>
    <w:p w14:paraId="34D15BB2" w14:textId="5CAEFB94" w:rsidR="008A53F9" w:rsidRPr="002A6D48" w:rsidRDefault="008A53F9" w:rsidP="008A53F9">
      <w:pPr>
        <w:pStyle w:val="21"/>
        <w:spacing w:before="0" w:line="240" w:lineRule="auto"/>
        <w:ind w:firstLine="709"/>
        <w:jc w:val="both"/>
        <w:rPr>
          <w:rFonts w:ascii="Times New Roman" w:hAnsi="Times New Roman" w:cs="Times New Roman"/>
          <w:b w:val="0"/>
          <w:bCs w:val="0"/>
          <w:color w:val="auto"/>
          <w:sz w:val="24"/>
          <w:szCs w:val="24"/>
          <w:lang w:val="kk-KZ"/>
        </w:rPr>
      </w:pPr>
      <w:r w:rsidRPr="008A53F9">
        <w:rPr>
          <w:rFonts w:ascii="Times New Roman" w:hAnsi="Times New Roman" w:cs="Times New Roman"/>
          <w:b w:val="0"/>
          <w:bCs w:val="0"/>
          <w:color w:val="auto"/>
          <w:sz w:val="24"/>
          <w:szCs w:val="24"/>
        </w:rPr>
        <w:t>Physics enables cutting-edge biological research by providing high-precision tools and analytical methods</w:t>
      </w:r>
      <w:r w:rsidR="002A6D48">
        <w:rPr>
          <w:rFonts w:ascii="Times New Roman" w:hAnsi="Times New Roman" w:cs="Times New Roman"/>
          <w:b w:val="0"/>
          <w:bCs w:val="0"/>
          <w:color w:val="auto"/>
          <w:sz w:val="24"/>
          <w:szCs w:val="24"/>
          <w:lang w:val="kk-KZ"/>
        </w:rPr>
        <w:t xml:space="preserve">: </w:t>
      </w:r>
    </w:p>
    <w:p w14:paraId="7A39905A" w14:textId="4E3CF0AD" w:rsidR="008A53F9" w:rsidRPr="002A6D48" w:rsidRDefault="008A53F9" w:rsidP="002A6D48">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Optical Microscopy</w:t>
      </w:r>
      <w:r w:rsidR="002A6D48" w:rsidRP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Light microscopes allow visualization of cells, tissues, and microorganisms. Advanced techniques like fluorescence microscopy reveal molecular interactions inside cells.</w:t>
      </w:r>
    </w:p>
    <w:p w14:paraId="0D69648C" w14:textId="2D129385" w:rsidR="008A53F9" w:rsidRPr="002A6D48" w:rsidRDefault="008A53F9" w:rsidP="002A6D48">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Electron Microscopy</w:t>
      </w:r>
      <w:r w:rsidR="002A6D48" w:rsidRP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Electron beams create extremely high-resolution images, enabling scientists to observe viruses, organelles, and molecular structures with nanometer precision.</w:t>
      </w:r>
    </w:p>
    <w:p w14:paraId="4C2B9F0A" w14:textId="6376125F" w:rsidR="008A53F9" w:rsidRPr="002A6D48" w:rsidRDefault="008A53F9" w:rsidP="002A6D48">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t>Spectroscopy</w:t>
      </w:r>
      <w:r w:rsidR="002A6D48" w:rsidRP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Spectroscopic techniques measure how biological molecules absorb, emit, or scatter light. They are used to study DNA composition, protein structure, and chemical reactions.</w:t>
      </w:r>
    </w:p>
    <w:p w14:paraId="2AFEAA51" w14:textId="477D7882" w:rsidR="008A53F9" w:rsidRPr="002A6D48" w:rsidRDefault="008A53F9" w:rsidP="002A6D48">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A6D48">
        <w:rPr>
          <w:rFonts w:ascii="Times New Roman" w:hAnsi="Times New Roman" w:cs="Times New Roman"/>
          <w:b w:val="0"/>
          <w:bCs w:val="0"/>
          <w:color w:val="auto"/>
          <w:sz w:val="24"/>
          <w:szCs w:val="24"/>
        </w:rPr>
        <w:lastRenderedPageBreak/>
        <w:t>Molecular Imaging</w:t>
      </w:r>
      <w:r w:rsidR="002A6D48" w:rsidRPr="002A6D48">
        <w:rPr>
          <w:rFonts w:ascii="Times New Roman" w:hAnsi="Times New Roman" w:cs="Times New Roman"/>
          <w:b w:val="0"/>
          <w:bCs w:val="0"/>
          <w:color w:val="auto"/>
          <w:sz w:val="24"/>
          <w:szCs w:val="24"/>
          <w:lang w:val="kk-KZ"/>
        </w:rPr>
        <w:t xml:space="preserve">. </w:t>
      </w:r>
      <w:r w:rsidRPr="002A6D48">
        <w:rPr>
          <w:rFonts w:ascii="Times New Roman" w:hAnsi="Times New Roman" w:cs="Times New Roman"/>
          <w:b w:val="0"/>
          <w:bCs w:val="0"/>
          <w:color w:val="auto"/>
          <w:sz w:val="24"/>
          <w:szCs w:val="24"/>
        </w:rPr>
        <w:t>Methods such as PET, SPECT, and fluorescence imaging visualize biological processes in living organisms, assisting drug development and disease research.</w:t>
      </w:r>
    </w:p>
    <w:p w14:paraId="06D8A6EB"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40882F68"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These tools allow scientists to study life at molecular and atomic scales.</w:t>
      </w:r>
    </w:p>
    <w:p w14:paraId="438F7ECD"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73004607" w14:textId="77777777" w:rsidR="008A53F9" w:rsidRPr="002A6D48" w:rsidRDefault="008A53F9" w:rsidP="008A53F9">
      <w:pPr>
        <w:pStyle w:val="21"/>
        <w:spacing w:before="0" w:line="240" w:lineRule="auto"/>
        <w:ind w:firstLine="709"/>
        <w:jc w:val="both"/>
        <w:rPr>
          <w:rFonts w:ascii="Times New Roman" w:hAnsi="Times New Roman" w:cs="Times New Roman"/>
          <w:color w:val="auto"/>
          <w:sz w:val="24"/>
          <w:szCs w:val="24"/>
        </w:rPr>
      </w:pPr>
      <w:r w:rsidRPr="002A6D48">
        <w:rPr>
          <w:rFonts w:ascii="Times New Roman" w:hAnsi="Times New Roman" w:cs="Times New Roman"/>
          <w:color w:val="auto"/>
          <w:sz w:val="24"/>
          <w:szCs w:val="24"/>
        </w:rPr>
        <w:t>Applications of Physics in Medical Equipment Design</w:t>
      </w:r>
    </w:p>
    <w:p w14:paraId="3AE00684" w14:textId="3384EC3E" w:rsidR="008A53F9" w:rsidRPr="002A6D48" w:rsidRDefault="008A53F9" w:rsidP="008A53F9">
      <w:pPr>
        <w:pStyle w:val="21"/>
        <w:spacing w:before="0" w:line="240" w:lineRule="auto"/>
        <w:ind w:firstLine="709"/>
        <w:jc w:val="both"/>
        <w:rPr>
          <w:rFonts w:ascii="Times New Roman" w:hAnsi="Times New Roman" w:cs="Times New Roman"/>
          <w:b w:val="0"/>
          <w:bCs w:val="0"/>
          <w:color w:val="auto"/>
          <w:sz w:val="24"/>
          <w:szCs w:val="24"/>
          <w:lang w:val="kk-KZ"/>
        </w:rPr>
      </w:pPr>
      <w:r w:rsidRPr="008A53F9">
        <w:rPr>
          <w:rFonts w:ascii="Times New Roman" w:hAnsi="Times New Roman" w:cs="Times New Roman"/>
          <w:b w:val="0"/>
          <w:bCs w:val="0"/>
          <w:color w:val="auto"/>
          <w:sz w:val="24"/>
          <w:szCs w:val="24"/>
        </w:rPr>
        <w:t>Physics principles are fundamental in designing reliable and effective medical devices.</w:t>
      </w:r>
      <w:r w:rsidR="002A6D48">
        <w:rPr>
          <w:rFonts w:ascii="Times New Roman" w:hAnsi="Times New Roman" w:cs="Times New Roman"/>
          <w:b w:val="0"/>
          <w:bCs w:val="0"/>
          <w:color w:val="auto"/>
          <w:sz w:val="24"/>
          <w:szCs w:val="24"/>
          <w:lang w:val="kk-KZ"/>
        </w:rPr>
        <w:t>:</w:t>
      </w:r>
    </w:p>
    <w:p w14:paraId="646705A0" w14:textId="77777777" w:rsidR="008A53F9" w:rsidRPr="008A53F9" w:rsidRDefault="008A53F9" w:rsidP="002A6D48">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ECG machines measure electrical activity of the heart.</w:t>
      </w:r>
    </w:p>
    <w:p w14:paraId="10F38151" w14:textId="77777777" w:rsidR="008A53F9" w:rsidRPr="008A53F9" w:rsidRDefault="008A53F9" w:rsidP="002A6D48">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Pulse oximeters use light absorption to measure blood oxygen levels.</w:t>
      </w:r>
    </w:p>
    <w:p w14:paraId="759A8B47" w14:textId="77777777" w:rsidR="008A53F9" w:rsidRPr="008A53F9" w:rsidRDefault="008A53F9" w:rsidP="002A6D48">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Ventilators regulate airflow and pressure to support breathing.</w:t>
      </w:r>
    </w:p>
    <w:p w14:paraId="19F416BF" w14:textId="77777777" w:rsidR="008A53F9" w:rsidRPr="008A53F9" w:rsidRDefault="008A53F9" w:rsidP="002A6D48">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Lasers deliver precise cutting and coagulation in surgeries.</w:t>
      </w:r>
    </w:p>
    <w:p w14:paraId="1D22BEB9" w14:textId="77777777" w:rsidR="008A53F9" w:rsidRPr="008A53F9" w:rsidRDefault="008A53F9" w:rsidP="002A6D48">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Infusion pumps control fluid flow using pressure and feedback systems.</w:t>
      </w:r>
    </w:p>
    <w:p w14:paraId="439BFC07"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Every medical device—from thermometers to surgical lasers—embodies physical concepts translated into practical engineering.</w:t>
      </w:r>
    </w:p>
    <w:p w14:paraId="522073F4"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420D488F" w14:textId="77777777" w:rsidR="008A53F9" w:rsidRPr="002A6D48" w:rsidRDefault="008A53F9" w:rsidP="008A53F9">
      <w:pPr>
        <w:pStyle w:val="21"/>
        <w:spacing w:before="0" w:line="240" w:lineRule="auto"/>
        <w:ind w:firstLine="709"/>
        <w:jc w:val="both"/>
        <w:rPr>
          <w:rFonts w:ascii="Times New Roman" w:hAnsi="Times New Roman" w:cs="Times New Roman"/>
          <w:color w:val="auto"/>
          <w:sz w:val="24"/>
          <w:szCs w:val="24"/>
        </w:rPr>
      </w:pPr>
      <w:r w:rsidRPr="002A6D48">
        <w:rPr>
          <w:rFonts w:ascii="Times New Roman" w:hAnsi="Times New Roman" w:cs="Times New Roman"/>
          <w:color w:val="auto"/>
          <w:sz w:val="24"/>
          <w:szCs w:val="24"/>
        </w:rPr>
        <w:t>Conclusion</w:t>
      </w:r>
    </w:p>
    <w:p w14:paraId="6E349BC5"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Physics has become an indispensable foundation for modern medicine and biological sciences. It enables accurate diagnosis through imaging technologies, provides powerful treatment tools such as radiation therapy and proton beams, and enhances research through microscopy, spectroscopy, and molecular imaging. Physics also helps us understand the mechanics of the human body, contributing to rehabilitation, prosthetics, and biomedical engineering. As technology advances, the partnership between physics and medicine will continue to grow, improving patient care, medical safety, and scientific knowledge.</w:t>
      </w:r>
    </w:p>
    <w:p w14:paraId="7348C974" w14:textId="77777777" w:rsidR="008A53F9" w:rsidRPr="008A53F9" w:rsidRDefault="008A53F9" w:rsidP="008A53F9">
      <w:pPr>
        <w:pStyle w:val="21"/>
        <w:spacing w:before="0" w:line="240" w:lineRule="auto"/>
        <w:ind w:firstLine="709"/>
        <w:jc w:val="both"/>
        <w:rPr>
          <w:rFonts w:ascii="Times New Roman" w:hAnsi="Times New Roman" w:cs="Times New Roman"/>
          <w:b w:val="0"/>
          <w:bCs w:val="0"/>
          <w:color w:val="auto"/>
          <w:sz w:val="24"/>
          <w:szCs w:val="24"/>
        </w:rPr>
      </w:pPr>
    </w:p>
    <w:p w14:paraId="4A654EC4" w14:textId="1BF1FCEC" w:rsidR="008A53F9" w:rsidRPr="0095173F" w:rsidRDefault="008A53F9" w:rsidP="008A53F9">
      <w:pPr>
        <w:pStyle w:val="21"/>
        <w:spacing w:before="0" w:line="240" w:lineRule="auto"/>
        <w:ind w:firstLine="709"/>
        <w:jc w:val="both"/>
        <w:rPr>
          <w:rFonts w:ascii="Times New Roman" w:hAnsi="Times New Roman" w:cs="Times New Roman"/>
          <w:i/>
          <w:iCs/>
          <w:color w:val="auto"/>
          <w:sz w:val="24"/>
          <w:szCs w:val="24"/>
          <w:lang w:val="kk-KZ"/>
        </w:rPr>
      </w:pPr>
      <w:r w:rsidRPr="0095173F">
        <w:rPr>
          <w:rFonts w:ascii="Times New Roman" w:hAnsi="Times New Roman" w:cs="Times New Roman"/>
          <w:i/>
          <w:iCs/>
          <w:color w:val="auto"/>
          <w:sz w:val="24"/>
          <w:szCs w:val="24"/>
        </w:rPr>
        <w:t>Control Questions</w:t>
      </w:r>
      <w:r w:rsidR="0095173F" w:rsidRPr="0095173F">
        <w:rPr>
          <w:rFonts w:ascii="Times New Roman" w:hAnsi="Times New Roman" w:cs="Times New Roman"/>
          <w:i/>
          <w:iCs/>
          <w:color w:val="auto"/>
          <w:sz w:val="24"/>
          <w:szCs w:val="24"/>
          <w:lang w:val="kk-KZ"/>
        </w:rPr>
        <w:t>:</w:t>
      </w:r>
    </w:p>
    <w:p w14:paraId="2531DCB4" w14:textId="77777777" w:rsidR="008A53F9" w:rsidRPr="008A53F9" w:rsidRDefault="008A53F9" w:rsidP="0095173F">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How does physics contribute to medical imaging techniques such as X-rays and MRI?</w:t>
      </w:r>
    </w:p>
    <w:p w14:paraId="05EA74B8" w14:textId="77777777" w:rsidR="008A53F9" w:rsidRPr="008A53F9" w:rsidRDefault="008A53F9" w:rsidP="0095173F">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What is the role of physics in radiation therapy?</w:t>
      </w:r>
    </w:p>
    <w:p w14:paraId="3A39B016" w14:textId="77777777" w:rsidR="008A53F9" w:rsidRPr="008A53F9" w:rsidRDefault="008A53F9" w:rsidP="0095173F">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How does biomechanics support medical diagnosis and rehabilitation?</w:t>
      </w:r>
    </w:p>
    <w:p w14:paraId="70A44200" w14:textId="77777777" w:rsidR="008A53F9" w:rsidRPr="008A53F9" w:rsidRDefault="008A53F9" w:rsidP="0095173F">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What physical principles are used in microscopy and spectroscopy?</w:t>
      </w:r>
    </w:p>
    <w:p w14:paraId="188DD15C" w14:textId="4FA4F877" w:rsidR="001D5090" w:rsidRPr="008A53F9" w:rsidRDefault="008A53F9" w:rsidP="0095173F">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8A53F9">
        <w:rPr>
          <w:rFonts w:ascii="Times New Roman" w:hAnsi="Times New Roman" w:cs="Times New Roman"/>
          <w:b w:val="0"/>
          <w:bCs w:val="0"/>
          <w:color w:val="auto"/>
          <w:sz w:val="24"/>
          <w:szCs w:val="24"/>
        </w:rPr>
        <w:t>Why is physics essential for designing medical equipment?</w:t>
      </w:r>
    </w:p>
    <w:sectPr w:rsidR="001D5090" w:rsidRPr="008A53F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F831FA5"/>
    <w:multiLevelType w:val="hybridMultilevel"/>
    <w:tmpl w:val="8C9CC30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D803DC7"/>
    <w:multiLevelType w:val="hybridMultilevel"/>
    <w:tmpl w:val="72360C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B4B6402"/>
    <w:multiLevelType w:val="hybridMultilevel"/>
    <w:tmpl w:val="8676CE3E"/>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CD6649E"/>
    <w:multiLevelType w:val="hybridMultilevel"/>
    <w:tmpl w:val="1ACEC7BE"/>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5090"/>
    <w:rsid w:val="00203A36"/>
    <w:rsid w:val="0029639D"/>
    <w:rsid w:val="002A6D48"/>
    <w:rsid w:val="00326F90"/>
    <w:rsid w:val="008A53F9"/>
    <w:rsid w:val="0095173F"/>
    <w:rsid w:val="00AA1D8D"/>
    <w:rsid w:val="00B47730"/>
    <w:rsid w:val="00CB0664"/>
    <w:rsid w:val="00FC693F"/>
    <w:rsid w:val="00FF2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85DB16"/>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4C24E-0D35-4D8A-B5F3-CF0B8F1E4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6</cp:revision>
  <dcterms:created xsi:type="dcterms:W3CDTF">2013-12-23T23:15:00Z</dcterms:created>
  <dcterms:modified xsi:type="dcterms:W3CDTF">2025-11-13T04:44:00Z</dcterms:modified>
  <cp:category/>
</cp:coreProperties>
</file>