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D58E8" w14:textId="66E73F65" w:rsidR="00183C51" w:rsidRPr="00880B82" w:rsidRDefault="00183C51" w:rsidP="00183C51">
      <w:pPr>
        <w:spacing w:after="0" w:line="240" w:lineRule="auto"/>
        <w:jc w:val="center"/>
        <w:rPr>
          <w:rFonts w:ascii="Times New Roman" w:hAnsi="Times New Roman" w:cs="Times New Roman"/>
          <w:b/>
          <w:bCs/>
          <w:sz w:val="24"/>
          <w:szCs w:val="24"/>
          <w:lang w:val="ru-RU"/>
        </w:rPr>
      </w:pPr>
      <w:r w:rsidRPr="00183C51">
        <w:rPr>
          <w:rFonts w:ascii="Times New Roman" w:hAnsi="Times New Roman" w:cs="Times New Roman"/>
          <w:b/>
          <w:bCs/>
          <w:sz w:val="24"/>
          <w:szCs w:val="24"/>
        </w:rPr>
        <w:t xml:space="preserve">Lecture </w:t>
      </w:r>
      <w:r w:rsidR="00880B82">
        <w:rPr>
          <w:rFonts w:ascii="Times New Roman" w:hAnsi="Times New Roman" w:cs="Times New Roman"/>
          <w:b/>
          <w:bCs/>
          <w:sz w:val="24"/>
          <w:szCs w:val="24"/>
          <w:lang w:val="ru-RU"/>
        </w:rPr>
        <w:t>2</w:t>
      </w:r>
    </w:p>
    <w:p w14:paraId="2F2877C7" w14:textId="32EAA2EB" w:rsidR="00183C51" w:rsidRPr="00183C51" w:rsidRDefault="002A148A" w:rsidP="00183C51">
      <w:pPr>
        <w:spacing w:after="0" w:line="240" w:lineRule="auto"/>
        <w:jc w:val="center"/>
        <w:rPr>
          <w:rFonts w:ascii="Times New Roman" w:hAnsi="Times New Roman" w:cs="Times New Roman"/>
          <w:b/>
          <w:bCs/>
          <w:sz w:val="24"/>
          <w:szCs w:val="24"/>
        </w:rPr>
      </w:pPr>
      <w:r w:rsidRPr="002A148A">
        <w:rPr>
          <w:rFonts w:ascii="Times New Roman" w:hAnsi="Times New Roman" w:cs="Times New Roman"/>
          <w:b/>
          <w:bCs/>
          <w:sz w:val="24"/>
          <w:szCs w:val="24"/>
        </w:rPr>
        <w:t>Numerical Stability and Dispersion</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43364B65"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880B82" w:rsidRPr="00880B82">
        <w:rPr>
          <w:rFonts w:ascii="Times New Roman" w:hAnsi="Times New Roman" w:cs="Times New Roman"/>
          <w:sz w:val="24"/>
          <w:szCs w:val="24"/>
        </w:rPr>
        <w:t>The purpose of this lecture is to introduce students to the foundational concepts of numerical stability and numerical dispersion, two essential pillars of computational physics and engineering. These concepts are especially important when designing algorithms for simulating wave propagation, solving partial differential equations, and modeling dynamic processes that evolve over time. Students will gain an understanding of what it means for a numerical method to remain stable, how discretization can introduce artificial distortions into simulated waves, and why the interplay between stability and dispersion critically influences the reliability of computational results.</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55A324AF" w14:textId="2BFA1C2E" w:rsidR="00183C51" w:rsidRPr="00B624BB" w:rsidRDefault="00B624BB" w:rsidP="00B624BB">
      <w:pPr>
        <w:tabs>
          <w:tab w:val="left" w:pos="993"/>
        </w:tabs>
        <w:spacing w:after="0" w:line="240" w:lineRule="auto"/>
        <w:ind w:firstLine="709"/>
        <w:jc w:val="both"/>
        <w:rPr>
          <w:rFonts w:ascii="Times New Roman" w:hAnsi="Times New Roman" w:cs="Times New Roman"/>
          <w:sz w:val="24"/>
          <w:szCs w:val="24"/>
        </w:rPr>
      </w:pPr>
      <w:r w:rsidRPr="00B624BB">
        <w:rPr>
          <w:rFonts w:ascii="Times New Roman" w:hAnsi="Times New Roman" w:cs="Times New Roman"/>
          <w:sz w:val="24"/>
          <w:szCs w:val="24"/>
        </w:rPr>
        <w:t>By the end of this lecture, students will understand the conditions under which a numerical scheme produces solutions that remain physically meaningful rather than diverging due to accumulated error. They will be able to explain how numerical dispersion arises from the discretization of continuous wave equations and why this leads to changes in phase velocity, group velocity, and waveform fidelity. Students will also be able to describe analytical tools such as Fourier analysis and eigenvalue-based stability assessments, and they will appreciate the practical necessity of selecting time and space discretization parameters that jointly satisfy stability requirements and minimize dispersion. The lecture aims to equip students with the conceptual insight needed to design and evaluate numerical methods for a wide range of scientific and engineering applications.</w:t>
      </w:r>
    </w:p>
    <w:p w14:paraId="6EC32D7B"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764E10F6" w14:textId="444755C3" w:rsidR="00183C51" w:rsidRPr="00183C51"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516501" w:rsidRPr="00516501">
        <w:rPr>
          <w:rFonts w:ascii="Times New Roman" w:hAnsi="Times New Roman" w:cs="Times New Roman"/>
          <w:sz w:val="24"/>
          <w:szCs w:val="24"/>
        </w:rPr>
        <w:t>The key terms in this lecture include numerical stability, numerical dispersion, Courant–Friedrichs–Lewy condition (CFL condition), phase velocity, group velocity, eigenvalue stability analysis, finite-difference schemes, Fourier analysis of numerical algorithms, and wave propagation fidelity. These terms form the vocabulary required for discussing how numerical simulations approximate physical phenomena and where errors can arise.</w:t>
      </w:r>
    </w:p>
    <w:p w14:paraId="2BEDB105" w14:textId="77777777" w:rsidR="00183C51" w:rsidRPr="00183C51" w:rsidRDefault="00183C51" w:rsidP="00183C51">
      <w:pPr>
        <w:spacing w:after="0" w:line="240" w:lineRule="auto"/>
        <w:jc w:val="both"/>
        <w:rPr>
          <w:rFonts w:ascii="Times New Roman" w:hAnsi="Times New Roman" w:cs="Times New Roman"/>
          <w:sz w:val="24"/>
          <w:szCs w:val="24"/>
        </w:rPr>
      </w:pP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t>Main Content</w:t>
      </w:r>
    </w:p>
    <w:p w14:paraId="5A3DB071" w14:textId="483369B4" w:rsidR="009F3233" w:rsidRPr="000359A4" w:rsidRDefault="00516501" w:rsidP="009F3233">
      <w:pPr>
        <w:pStyle w:val="21"/>
        <w:spacing w:before="0" w:line="240" w:lineRule="auto"/>
        <w:ind w:firstLine="709"/>
        <w:jc w:val="both"/>
        <w:rPr>
          <w:rFonts w:ascii="Times New Roman" w:hAnsi="Times New Roman" w:cs="Times New Roman"/>
          <w:i/>
          <w:iCs/>
          <w:color w:val="auto"/>
          <w:sz w:val="24"/>
          <w:szCs w:val="24"/>
        </w:rPr>
      </w:pPr>
      <w:r w:rsidRPr="00516501">
        <w:rPr>
          <w:rFonts w:ascii="Times New Roman" w:hAnsi="Times New Roman" w:cs="Times New Roman"/>
          <w:i/>
          <w:iCs/>
          <w:color w:val="auto"/>
          <w:sz w:val="24"/>
          <w:szCs w:val="24"/>
        </w:rPr>
        <w:t>Introduction to Numerical Stability and Dispersion</w:t>
      </w:r>
    </w:p>
    <w:p w14:paraId="6F9C5CEC"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In computational modeling of time-dependent physical systems, numerical stability and numerical dispersion form the conceptual foundation upon which reliable simulations are built. Whenever a continuous differential equation is replaced with discrete approximations, the resulting numerical model inevitably introduces errors. These errors may arise from finite spatial resolution, approximations of derivatives, rounding limitations inherent to digital computation, and the truncation of infinite mathematical expressions to finite numerical schemes. Even when these errors are initially small, their evolution is controlled by the inherent stability characteristics of the algorithm.</w:t>
      </w:r>
    </w:p>
    <w:p w14:paraId="5CA5CAFC"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 xml:space="preserve">Numerical stability describes whether these errors remain bounded as the simulation progresses. A stable algorithm ensures that inaccuracies introduced at each time step do not magnify uncontrollably. If a method is unstable, even negligible perturbations—such as rounding to machine precision, or a tiny inaccuracy in the initial state—can grow exponentially and completely overshadow the true physical behavior. </w:t>
      </w:r>
      <w:r w:rsidRPr="00516501">
        <w:rPr>
          <w:rFonts w:ascii="Times New Roman" w:hAnsi="Times New Roman" w:cs="Times New Roman"/>
          <w:sz w:val="24"/>
          <w:szCs w:val="24"/>
          <w:lang w:val="ru-KZ"/>
        </w:rPr>
        <w:lastRenderedPageBreak/>
        <w:t>Instability often manifests as oscillations of increasing amplitude, divergence toward nonphysical values, or abrupt breakdown of the simulation.</w:t>
      </w:r>
    </w:p>
    <w:p w14:paraId="5F690C1F"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Numerical dispersion differs fundamentally from instability. While instability concerns the blow-up of errors, dispersion refers to the distortions caused by the fact that different numerical wavelengths travel at different numerical speeds. In physical systems governed by wave equations, a single wave packet usually maintains a predictable shape because all its constitutive frequency components propagate at related velocities defined by the medium. In numerical systems, however, discretization alters the mathematical relationship between frequency and velocity. This can result in high-frequency components traveling slightly slower or faster than low-frequency ones, producing artificial stretching, smearing, or phase shifting of the wave.</w:t>
      </w:r>
    </w:p>
    <w:p w14:paraId="5C02F4A6"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The combination of these effects determines how faithfully a numerical method reproduces the physical world. A method may be perfectly stable yet produce severely distorted waveforms, or it may preserve wave shapes accurately but fail catastrophically due to instability. Understanding both mechanisms is therefore essential for designing effective algorithms and interpreting simulation outcomes correctly.</w:t>
      </w:r>
    </w:p>
    <w:p w14:paraId="24F7ACC3" w14:textId="6BD543F1" w:rsidR="00516501" w:rsidRPr="00516501" w:rsidRDefault="00516501" w:rsidP="00516501">
      <w:pPr>
        <w:spacing w:after="0" w:line="240" w:lineRule="auto"/>
        <w:ind w:firstLine="709"/>
        <w:jc w:val="both"/>
        <w:rPr>
          <w:rFonts w:ascii="Times New Roman" w:hAnsi="Times New Roman" w:cs="Times New Roman"/>
          <w:sz w:val="24"/>
          <w:szCs w:val="24"/>
          <w:lang w:val="ru-KZ"/>
        </w:rPr>
      </w:pPr>
    </w:p>
    <w:p w14:paraId="6958AE2D" w14:textId="4BED1E21" w:rsidR="009F3233" w:rsidRPr="00516501" w:rsidRDefault="009F3233" w:rsidP="002A148A">
      <w:pPr>
        <w:spacing w:after="0" w:line="240" w:lineRule="auto"/>
        <w:ind w:firstLine="709"/>
        <w:jc w:val="both"/>
        <w:rPr>
          <w:rFonts w:ascii="Times New Roman" w:hAnsi="Times New Roman" w:cs="Times New Roman"/>
          <w:i/>
          <w:iCs/>
          <w:sz w:val="24"/>
          <w:szCs w:val="24"/>
          <w:lang w:val="ru-KZ"/>
        </w:rPr>
      </w:pPr>
    </w:p>
    <w:p w14:paraId="66FF2DAC" w14:textId="61666F96" w:rsidR="009F3233" w:rsidRPr="000359A4" w:rsidRDefault="00516501" w:rsidP="009F3233">
      <w:pPr>
        <w:pStyle w:val="21"/>
        <w:spacing w:before="0" w:line="240" w:lineRule="auto"/>
        <w:ind w:firstLine="709"/>
        <w:jc w:val="both"/>
        <w:rPr>
          <w:rFonts w:ascii="Times New Roman" w:hAnsi="Times New Roman" w:cs="Times New Roman"/>
          <w:i/>
          <w:iCs/>
          <w:color w:val="auto"/>
          <w:sz w:val="24"/>
          <w:szCs w:val="24"/>
        </w:rPr>
      </w:pPr>
      <w:r w:rsidRPr="00516501">
        <w:rPr>
          <w:rFonts w:ascii="Times New Roman" w:hAnsi="Times New Roman" w:cs="Times New Roman"/>
          <w:i/>
          <w:iCs/>
          <w:color w:val="auto"/>
          <w:sz w:val="24"/>
          <w:szCs w:val="24"/>
        </w:rPr>
        <w:t>Understanding Numerical Stability</w:t>
      </w:r>
    </w:p>
    <w:p w14:paraId="4254E943"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Numerical stability governs the long-term behavior of errors in time-dependent simulations. Errors are inevitable in numerical computations, but a properly designed method ensures these errors do not accumulate unboundedly. Stability is not merely a desirable feature but a mathematical requirement for meaningful solutions. When a simulation becomes unstable, the computed solution no longer bears any resemblance to the underlying physical reality.</w:t>
      </w:r>
    </w:p>
    <w:p w14:paraId="4E858ECC"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One of the most fundamental principles governing stability is that the numerical scheme must respect the speed at which information travels through the computational grid. If a time step is too large relative to the spatial resolution, the simulation attempts to propagate physical disturbances faster than the discrete grid can represent them. This leads to a violation of the Courant–Friedrichs–Lewy (CFL) condition, a foundational stability requirement for many explicit time-stepping methods. The CFL condition essentially dictates that the numerical domain of dependence must encompass the true physical domain of dependence; otherwise, the algorithm loses the ability to faithfully represent cause-and-effect relationships.</w:t>
      </w:r>
    </w:p>
    <w:p w14:paraId="74C411AE"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Stability can also be analyzed using eigenvalue methods. By expressing the discretized system in matrix form, the update rule for each time step becomes a linear transformation. The behavior of the numerical error can then be studied by determining whether the eigenvalues of this transformation lie inside the unit circle. Eigenvalues outside this boundary correspond to growing modes, meaning that even the tiniest error component aligned with such an eigenvector will grow exponentially and destabilize the solution.</w:t>
      </w:r>
    </w:p>
    <w:p w14:paraId="20E73DCB"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Beyond strict mathematical criteria, stability is intimately connected with the physical interpretation of simulations. A stable scheme maintains the qualitative structure of waves or fields, prevents artificial oscillations, and ensures that numerical noise does not amplify. Without stability, no amount of grid refinement or computational power can salvage the accuracy of the simulation.</w:t>
      </w:r>
    </w:p>
    <w:p w14:paraId="74DBB98E" w14:textId="217ADB0C" w:rsidR="009F3233" w:rsidRPr="00516501" w:rsidRDefault="009F3233" w:rsidP="009F3233">
      <w:pPr>
        <w:spacing w:after="0" w:line="240" w:lineRule="auto"/>
        <w:ind w:firstLine="709"/>
        <w:jc w:val="both"/>
        <w:rPr>
          <w:rFonts w:ascii="Times New Roman" w:hAnsi="Times New Roman" w:cs="Times New Roman"/>
          <w:sz w:val="24"/>
          <w:szCs w:val="24"/>
          <w:lang w:val="ru-KZ"/>
        </w:rPr>
      </w:pPr>
    </w:p>
    <w:p w14:paraId="0448539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5BBBD6A" w14:textId="47FC6F2F" w:rsidR="009F3233" w:rsidRPr="000359A4" w:rsidRDefault="00EE554F" w:rsidP="009F3233">
      <w:pPr>
        <w:pStyle w:val="21"/>
        <w:spacing w:before="0" w:line="240" w:lineRule="auto"/>
        <w:ind w:firstLine="709"/>
        <w:jc w:val="both"/>
        <w:rPr>
          <w:rFonts w:ascii="Times New Roman" w:hAnsi="Times New Roman" w:cs="Times New Roman"/>
          <w:i/>
          <w:iCs/>
          <w:color w:val="auto"/>
          <w:sz w:val="24"/>
          <w:szCs w:val="24"/>
        </w:rPr>
      </w:pPr>
      <w:r w:rsidRPr="00EE554F">
        <w:rPr>
          <w:rFonts w:ascii="Times New Roman" w:hAnsi="Times New Roman" w:cs="Times New Roman"/>
          <w:i/>
          <w:iCs/>
          <w:color w:val="auto"/>
          <w:sz w:val="24"/>
          <w:szCs w:val="24"/>
        </w:rPr>
        <w:t>Dispersion in Numerical Methods</w:t>
      </w:r>
    </w:p>
    <w:p w14:paraId="18CA1CF5"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Numerical dispersion arises even when a simulation is perfectly stable. It is a consequence of approximating continuous derivatives with finite differences, and of representing wave motion through discrete samples in space and time. In physical wave equations, the dispersion relation—linking frequency and wavenumber—determines how phase velocity and group velocity behave. When the numerical scheme modifies this relation, the numerical wave no longer travels at the correct speed.</w:t>
      </w:r>
    </w:p>
    <w:p w14:paraId="1CC592EC"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This deviation leads to phase errors, in which the crest and trough of a wave arrive earlier or later than expected. Over short distances these errors may be nearly imperceptible, but in extended simulations they accumulate, causing substantial distortions. If the simulation involves several wavelengths, the differing numerical velocities of each component lead to spreading or compression of the wave packet. This affects timing, shape, amplitude distribution, and interference patterns.</w:t>
      </w:r>
    </w:p>
    <w:p w14:paraId="62A2347F"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The severity of numerical dispersion depends strongly on the spatial grid size. Finer grids more accurately resolve the curvature and oscillatory structure of the wave, reducing dispersion but requiring far greater memory and processing capacity. Conversely, coarser grids increase dispersion effects, producing artificial anisotropy and distortions that can complicate physical interpretation.</w:t>
      </w:r>
    </w:p>
    <w:p w14:paraId="03C4DCA5"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In wave-based disciplines such as electromagnetics, acoustics, and seismology, dispersion can lead to mispredicted arrival times of signals, incorrect modeling of resonant frequencies, and artifacts that mimic or obscure physical phenomena. Therefore, controlling dispersion is as essential as ensuring stability. A simulation that is stable but highly dispersive may appear visually smooth but will fail to reproduce the physics of the problem.</w:t>
      </w:r>
    </w:p>
    <w:p w14:paraId="51AAF387" w14:textId="77777777" w:rsidR="00EE554F" w:rsidRPr="00516501" w:rsidRDefault="00EE554F" w:rsidP="00EE554F">
      <w:pPr>
        <w:spacing w:after="0" w:line="240" w:lineRule="auto"/>
        <w:ind w:firstLine="709"/>
        <w:jc w:val="both"/>
        <w:rPr>
          <w:rFonts w:ascii="Times New Roman" w:hAnsi="Times New Roman" w:cs="Times New Roman"/>
          <w:sz w:val="24"/>
          <w:szCs w:val="24"/>
          <w:lang w:val="ru-KZ"/>
        </w:rPr>
      </w:pPr>
    </w:p>
    <w:p w14:paraId="264D6D7E" w14:textId="73142217" w:rsidR="00EE554F" w:rsidRPr="000359A4" w:rsidRDefault="00EE554F" w:rsidP="00EE554F">
      <w:pPr>
        <w:pStyle w:val="21"/>
        <w:spacing w:before="0" w:line="240" w:lineRule="auto"/>
        <w:ind w:firstLine="709"/>
        <w:jc w:val="both"/>
        <w:rPr>
          <w:rFonts w:ascii="Times New Roman" w:hAnsi="Times New Roman" w:cs="Times New Roman"/>
          <w:i/>
          <w:iCs/>
          <w:color w:val="auto"/>
          <w:sz w:val="24"/>
          <w:szCs w:val="24"/>
        </w:rPr>
      </w:pPr>
      <w:r w:rsidRPr="00EE554F">
        <w:rPr>
          <w:rFonts w:ascii="Times New Roman" w:hAnsi="Times New Roman" w:cs="Times New Roman"/>
          <w:i/>
          <w:iCs/>
          <w:color w:val="auto"/>
          <w:sz w:val="24"/>
          <w:szCs w:val="24"/>
        </w:rPr>
        <w:t>Analyzing Stability and Dispersion Together</w:t>
      </w:r>
    </w:p>
    <w:p w14:paraId="3F43FDE6" w14:textId="77777777" w:rsidR="00EE554F" w:rsidRPr="00EE554F" w:rsidRDefault="00EE554F" w:rsidP="00EE554F">
      <w:pPr>
        <w:spacing w:after="0" w:line="240" w:lineRule="auto"/>
        <w:ind w:firstLine="709"/>
        <w:jc w:val="both"/>
        <w:rPr>
          <w:rFonts w:ascii="Times New Roman" w:hAnsi="Times New Roman" w:cs="Times New Roman"/>
          <w:sz w:val="24"/>
          <w:szCs w:val="24"/>
          <w:lang w:val="ru-KZ"/>
        </w:rPr>
      </w:pPr>
      <w:r w:rsidRPr="00EE554F">
        <w:rPr>
          <w:rFonts w:ascii="Times New Roman" w:hAnsi="Times New Roman" w:cs="Times New Roman"/>
          <w:sz w:val="24"/>
          <w:szCs w:val="24"/>
          <w:lang w:val="ru-KZ"/>
        </w:rPr>
        <w:t>The analysis of numerical stability and dispersion cannot be treated as two separate mathematical tasks; instead, they must be examined as interconnected properties that together define the overall accuracy, robustness, and physical fidelity of a computational method. When a differential equation is replaced by a discrete numerical scheme, every Fourier component of the solution—each sinusoidal wave of different wavelength—evolves under the influence of the algorithm’s discrete operators. The behavior of these components determines whether the numerical solution remains bounded over time and whether it correctly represents the propagation characteristics of the underlying physical waves. Stability and dispersion thus emerge as two facets of the same underlying mechanism: the numerical amplification and phase modification imparted to discrete wave components.</w:t>
      </w:r>
    </w:p>
    <w:p w14:paraId="2E704230" w14:textId="77777777" w:rsidR="00EE554F" w:rsidRPr="00EE554F" w:rsidRDefault="00EE554F" w:rsidP="00EE554F">
      <w:pPr>
        <w:spacing w:after="0" w:line="240" w:lineRule="auto"/>
        <w:ind w:firstLine="709"/>
        <w:jc w:val="both"/>
        <w:rPr>
          <w:rFonts w:ascii="Times New Roman" w:hAnsi="Times New Roman" w:cs="Times New Roman"/>
          <w:sz w:val="24"/>
          <w:szCs w:val="24"/>
          <w:lang w:val="ru-KZ"/>
        </w:rPr>
      </w:pPr>
      <w:r w:rsidRPr="00EE554F">
        <w:rPr>
          <w:rFonts w:ascii="Times New Roman" w:hAnsi="Times New Roman" w:cs="Times New Roman"/>
          <w:sz w:val="24"/>
          <w:szCs w:val="24"/>
          <w:lang w:val="ru-KZ"/>
        </w:rPr>
        <w:t xml:space="preserve">A numerical scheme may be stable in the strict mathematical sense, meaning that the magnitude of each Fourier mode remains bounded or decays with time. However, stability alone does not guarantee physical accuracy. Even a perfectly stable method can exhibit severe phase errors that alter the shape, velocity, or interference pattern of the simulated wave. In such cases, the numerical solution does not diverge, but it gradually drifts from the actual physical behavior, producing smooth yet fundamentally incorrect results. Conversely, a hypothetical scheme that preserves all phase information exactly but violates stability conditions would be unusable, as even infinitesimal errors would grow </w:t>
      </w:r>
      <w:r w:rsidRPr="00EE554F">
        <w:rPr>
          <w:rFonts w:ascii="Times New Roman" w:hAnsi="Times New Roman" w:cs="Times New Roman"/>
          <w:sz w:val="24"/>
          <w:szCs w:val="24"/>
          <w:lang w:val="ru-KZ"/>
        </w:rPr>
        <w:lastRenderedPageBreak/>
        <w:t>exponentially and destroy the solution. Understanding the interplay between these two properties is therefore crucial for designing methods that are both reliable and faithful to the original physics.</w:t>
      </w:r>
    </w:p>
    <w:p w14:paraId="23A7F8EA" w14:textId="77777777" w:rsidR="00EE554F" w:rsidRPr="00EE554F" w:rsidRDefault="00EE554F" w:rsidP="00EE554F">
      <w:pPr>
        <w:spacing w:after="0" w:line="240" w:lineRule="auto"/>
        <w:ind w:firstLine="709"/>
        <w:jc w:val="both"/>
        <w:rPr>
          <w:rFonts w:ascii="Times New Roman" w:hAnsi="Times New Roman" w:cs="Times New Roman"/>
          <w:sz w:val="24"/>
          <w:szCs w:val="24"/>
          <w:lang w:val="ru-KZ"/>
        </w:rPr>
      </w:pPr>
      <w:r w:rsidRPr="00EE554F">
        <w:rPr>
          <w:rFonts w:ascii="Times New Roman" w:hAnsi="Times New Roman" w:cs="Times New Roman"/>
          <w:sz w:val="24"/>
          <w:szCs w:val="24"/>
          <w:lang w:val="ru-KZ"/>
        </w:rPr>
        <w:t>The most powerful tool for analyzing stability and dispersion simultaneously is Fourier or von Neumann analysis. This approach decomposes the numerical solution into a sum of harmonic waves with distinct wavelengths and frequencies. Each of these components is substituted into the numerical update equations, yielding an amplification factor and a phase shift associated with the discretization scheme. The magnitude of the amplification factor determines whether the component grows, decays, or remains constant in time, providing a direct assessment of stability. The argument of the amplification factor, which represents its phase, reveals how rapidly the numerical wave appears to propagate. Any deviation from the analytical dispersion relation introduces artificial phase velocity errors, which accumulate over many time steps.</w:t>
      </w:r>
    </w:p>
    <w:p w14:paraId="7E04FBCD" w14:textId="77777777" w:rsidR="00EE554F" w:rsidRPr="00EE554F" w:rsidRDefault="00EE554F" w:rsidP="00EE554F">
      <w:pPr>
        <w:spacing w:after="0" w:line="240" w:lineRule="auto"/>
        <w:ind w:firstLine="709"/>
        <w:jc w:val="both"/>
        <w:rPr>
          <w:rFonts w:ascii="Times New Roman" w:hAnsi="Times New Roman" w:cs="Times New Roman"/>
          <w:sz w:val="24"/>
          <w:szCs w:val="24"/>
          <w:lang w:val="ru-KZ"/>
        </w:rPr>
      </w:pPr>
      <w:r w:rsidRPr="00EE554F">
        <w:rPr>
          <w:rFonts w:ascii="Times New Roman" w:hAnsi="Times New Roman" w:cs="Times New Roman"/>
          <w:sz w:val="24"/>
          <w:szCs w:val="24"/>
          <w:lang w:val="ru-KZ"/>
        </w:rPr>
        <w:t>Fourier analysis provides a unified, elegant framework for diagnosing numerical behavior. It shows that stability depends on ensuring the amplification factor has magnitude less than or equal to unity for all resolvable wavelengths, while dispersion depends on ensuring that the numerical phase shift matches the physical phase evolution as closely as possible. In many practical schemes, particularly explicit time-stepping methods, stability requires the time step to be sufficiently small relative to the spatial grid spacing—a constraint directly linked to the Courant–Friedrichs–Lewy (CFL) condition. Satisfying this condition prevents exponential growth of numerical modes but does not automatically eliminate dispersion. Even when the CFL condition is met exactly, dispersive distortions may persist, especially for short wavelengths near the resolution limit of the grid.</w:t>
      </w:r>
    </w:p>
    <w:p w14:paraId="203CDCAA" w14:textId="77777777" w:rsidR="00EE554F" w:rsidRPr="00EE554F" w:rsidRDefault="00EE554F" w:rsidP="00EE554F">
      <w:pPr>
        <w:spacing w:after="0" w:line="240" w:lineRule="auto"/>
        <w:ind w:firstLine="709"/>
        <w:jc w:val="both"/>
        <w:rPr>
          <w:rFonts w:ascii="Times New Roman" w:hAnsi="Times New Roman" w:cs="Times New Roman"/>
          <w:sz w:val="24"/>
          <w:szCs w:val="24"/>
          <w:lang w:val="ru-KZ"/>
        </w:rPr>
      </w:pPr>
      <w:r w:rsidRPr="00EE554F">
        <w:rPr>
          <w:rFonts w:ascii="Times New Roman" w:hAnsi="Times New Roman" w:cs="Times New Roman"/>
          <w:sz w:val="24"/>
          <w:szCs w:val="24"/>
          <w:lang w:val="ru-KZ"/>
        </w:rPr>
        <w:t>Adaptive strategies can be used to manage the interplay between stability and dispersion. Variable time stepping allows the solver to adjust dynamically based on local wave speeds or sudden changes in grid density, thereby maintaining stability while also mitigating dispersion errors. Techniques such as higher-order spatial derivatives, improved finite-difference stencils, and dispersion-optimized algorithms can reduce phase error without altering stability conditions. Filtering or smoothing operations can be applied to suppress high-frequency numerical artifacts that contribute disproportionately to dispersion, although such measures must be implemented carefully to avoid removing physically meaningful components of the solution.</w:t>
      </w:r>
    </w:p>
    <w:p w14:paraId="59EA1C87" w14:textId="77777777" w:rsidR="00EE554F" w:rsidRPr="00EE554F" w:rsidRDefault="00EE554F" w:rsidP="00EE554F">
      <w:pPr>
        <w:spacing w:after="0" w:line="240" w:lineRule="auto"/>
        <w:ind w:firstLine="709"/>
        <w:jc w:val="both"/>
        <w:rPr>
          <w:rFonts w:ascii="Times New Roman" w:hAnsi="Times New Roman" w:cs="Times New Roman"/>
          <w:sz w:val="24"/>
          <w:szCs w:val="24"/>
          <w:lang w:val="ru-KZ"/>
        </w:rPr>
      </w:pPr>
      <w:r w:rsidRPr="00EE554F">
        <w:rPr>
          <w:rFonts w:ascii="Times New Roman" w:hAnsi="Times New Roman" w:cs="Times New Roman"/>
          <w:sz w:val="24"/>
          <w:szCs w:val="24"/>
          <w:lang w:val="ru-KZ"/>
        </w:rPr>
        <w:t>Achieving an optimal balance between stability and dispersion is one of the most challenging aspects of designing numerical solvers for wave-based phenomena. Every choice—grid resolution, time step size, discretization order, boundary treatment—affects the combined stability–dispersion behavior of the algorithm. In many advanced simulations, such as full-wave electromagnetic solvers, seismic wave propagation models, or acoustic simulations in complex geometries, the success of the computation depends on maintaining this balance over millions of time steps. Even a small dispersion error or slight stability constraint violation can accumulate into a significant physical deviation.</w:t>
      </w:r>
    </w:p>
    <w:p w14:paraId="05555EC8" w14:textId="77777777" w:rsidR="00EE554F" w:rsidRPr="00EE554F" w:rsidRDefault="00EE554F" w:rsidP="00EE554F">
      <w:pPr>
        <w:spacing w:after="0" w:line="240" w:lineRule="auto"/>
        <w:ind w:firstLine="709"/>
        <w:jc w:val="both"/>
        <w:rPr>
          <w:rFonts w:ascii="Times New Roman" w:hAnsi="Times New Roman" w:cs="Times New Roman"/>
          <w:sz w:val="24"/>
          <w:szCs w:val="24"/>
          <w:lang w:val="ru-KZ"/>
        </w:rPr>
      </w:pPr>
      <w:r w:rsidRPr="00EE554F">
        <w:rPr>
          <w:rFonts w:ascii="Times New Roman" w:hAnsi="Times New Roman" w:cs="Times New Roman"/>
          <w:sz w:val="24"/>
          <w:szCs w:val="24"/>
          <w:lang w:val="ru-KZ"/>
        </w:rPr>
        <w:t xml:space="preserve">In this sense, stability and dispersion must be viewed not as isolated mathematical criteria but as joint indicators of the algorithm’s capacity to preserve physical truth over computational time. A well-designed method simultaneously ensures that numerical errors remain bounded and that the propagation of waves is as faithful as possible to the analytical model. The integration of these analyses allows researchers to build numerical schemes </w:t>
      </w:r>
      <w:r w:rsidRPr="00EE554F">
        <w:rPr>
          <w:rFonts w:ascii="Times New Roman" w:hAnsi="Times New Roman" w:cs="Times New Roman"/>
          <w:sz w:val="24"/>
          <w:szCs w:val="24"/>
          <w:lang w:val="ru-KZ"/>
        </w:rPr>
        <w:lastRenderedPageBreak/>
        <w:t>that are both robust and accurate—capable of delivering meaningful insights into complex physical systems.</w:t>
      </w:r>
    </w:p>
    <w:p w14:paraId="25874691" w14:textId="77777777" w:rsidR="00EE554F" w:rsidRPr="00EE554F" w:rsidRDefault="00EE554F" w:rsidP="009F3233">
      <w:pPr>
        <w:spacing w:after="0" w:line="240" w:lineRule="auto"/>
        <w:ind w:firstLine="709"/>
        <w:jc w:val="both"/>
        <w:rPr>
          <w:rFonts w:ascii="Times New Roman" w:hAnsi="Times New Roman" w:cs="Times New Roman"/>
          <w:sz w:val="24"/>
          <w:szCs w:val="24"/>
          <w:lang w:val="ru-KZ"/>
        </w:rPr>
      </w:pPr>
    </w:p>
    <w:p w14:paraId="7F2D7DA0" w14:textId="1470D950" w:rsidR="009F3233" w:rsidRPr="000359A4" w:rsidRDefault="00516501" w:rsidP="009F3233">
      <w:pPr>
        <w:pStyle w:val="21"/>
        <w:spacing w:before="0" w:line="240" w:lineRule="auto"/>
        <w:ind w:firstLine="709"/>
        <w:jc w:val="both"/>
        <w:rPr>
          <w:rFonts w:ascii="Times New Roman" w:hAnsi="Times New Roman" w:cs="Times New Roman"/>
          <w:i/>
          <w:iCs/>
          <w:color w:val="auto"/>
          <w:sz w:val="24"/>
          <w:szCs w:val="24"/>
        </w:rPr>
      </w:pPr>
      <w:r w:rsidRPr="00516501">
        <w:rPr>
          <w:rFonts w:ascii="Times New Roman" w:hAnsi="Times New Roman" w:cs="Times New Roman"/>
          <w:i/>
          <w:iCs/>
          <w:color w:val="auto"/>
          <w:sz w:val="24"/>
          <w:szCs w:val="24"/>
        </w:rPr>
        <w:t>Applications of Stability and Dispersion Analysis</w:t>
      </w:r>
    </w:p>
    <w:p w14:paraId="3B41F829"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Stability and dispersion analysis has broad relevance across scientific and engineering disciplines. In electromagnetic simulations, precise control of numerical errors is essential for modeling antenna radiation patterns, waveguide behavior, scattering phenomena, and interactions with complex materials. Methods such as FDTD rely heavily on stability criteria and dispersion analysis to ensure accurate representation of electromagnetic wave propagation.</w:t>
      </w:r>
    </w:p>
    <w:p w14:paraId="6CD9FDA1"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In fluid dynamics, numerical stability governs whether turbulent structures, shock waves, and flow patterns evolve realistically or become overwhelmed by computational artifacts. Dispersion errors can distort the movement of waves on water surfaces, pressure fluctuations, or vorticity transport.</w:t>
      </w:r>
    </w:p>
    <w:p w14:paraId="01E4074C"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In acoustics, maintaining low dispersion is crucial for preserving the fidelity of sound waves as they propagate through air, structures, or enclosed spaces. Whether designing concert halls, simulating sound insulation, or analyzing ultrasonic waves, accurate numerical representation of wave propagation depends on both stability and dispersion properties of the chosen method.</w:t>
      </w:r>
    </w:p>
    <w:p w14:paraId="23F8A130" w14:textId="77777777"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In all these fields, understanding how numerical errors arise and how they can be managed is fundamental to producing reliable simulations.</w:t>
      </w:r>
    </w:p>
    <w:p w14:paraId="77E1480F" w14:textId="7216B991" w:rsidR="009F3233" w:rsidRPr="000359A4" w:rsidRDefault="009F3233" w:rsidP="009F3233">
      <w:pPr>
        <w:spacing w:after="0" w:line="240" w:lineRule="auto"/>
        <w:ind w:firstLine="709"/>
        <w:jc w:val="both"/>
        <w:rPr>
          <w:rFonts w:ascii="Times New Roman" w:hAnsi="Times New Roman" w:cs="Times New Roman"/>
          <w:sz w:val="24"/>
          <w:szCs w:val="24"/>
        </w:rPr>
      </w:pPr>
      <w:bookmarkStart w:id="0" w:name="_GoBack"/>
      <w:bookmarkEnd w:id="0"/>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698494AB" w14:textId="73526F4D" w:rsidR="00516501" w:rsidRPr="00516501" w:rsidRDefault="00516501" w:rsidP="00516501">
      <w:pPr>
        <w:spacing w:after="0" w:line="240" w:lineRule="auto"/>
        <w:ind w:firstLine="709"/>
        <w:jc w:val="both"/>
        <w:rPr>
          <w:rFonts w:ascii="Times New Roman" w:hAnsi="Times New Roman" w:cs="Times New Roman"/>
          <w:sz w:val="24"/>
          <w:szCs w:val="24"/>
          <w:lang w:val="ru-KZ"/>
        </w:rPr>
      </w:pPr>
      <w:r w:rsidRPr="00516501">
        <w:rPr>
          <w:rFonts w:ascii="Times New Roman" w:hAnsi="Times New Roman" w:cs="Times New Roman"/>
          <w:sz w:val="24"/>
          <w:szCs w:val="24"/>
          <w:lang w:val="ru-KZ"/>
        </w:rPr>
        <w:t>Numerical stability and numerical dispersion are foundational concepts that determine the accuracy, reliability, and physical validity of computational models in physics and engineering. Stability ensures that small errors do not grow uncontrollably, while dispersion determines how faithfully waves maintain their shape and speed during propagation. Together, these concepts shape the effectiveness of numerical methods and guide the selection of time steps, grid sizes, and discretization schemes.</w:t>
      </w:r>
      <w:r w:rsidRPr="00516501">
        <w:rPr>
          <w:rFonts w:ascii="Times New Roman" w:hAnsi="Times New Roman" w:cs="Times New Roman"/>
          <w:sz w:val="24"/>
          <w:szCs w:val="24"/>
        </w:rPr>
        <w:t xml:space="preserve"> </w:t>
      </w:r>
      <w:r w:rsidRPr="00516501">
        <w:rPr>
          <w:rFonts w:ascii="Times New Roman" w:hAnsi="Times New Roman" w:cs="Times New Roman"/>
          <w:sz w:val="24"/>
          <w:szCs w:val="24"/>
          <w:lang w:val="ru-KZ"/>
        </w:rPr>
        <w:t>As computational modeling continues to advance—whether in electromagnetics, acoustics, fluid dynamics, or seismic analysis—mastery of stability and dispersion principles remains essential. A deep understanding of these concepts enables students and researchers to design robust simulations, interpret numerical results critically, and push the boundaries of what can be modeled accurately in complex physical systems.</w:t>
      </w:r>
    </w:p>
    <w:p w14:paraId="50C40680" w14:textId="6C7948D2" w:rsidR="00BE575C" w:rsidRPr="00F226E1" w:rsidRDefault="00BE575C" w:rsidP="00BE575C">
      <w:pPr>
        <w:spacing w:after="0" w:line="240" w:lineRule="auto"/>
        <w:ind w:firstLine="709"/>
        <w:jc w:val="both"/>
        <w:rPr>
          <w:rFonts w:ascii="Times New Roman" w:hAnsi="Times New Roman" w:cs="Times New Roman"/>
          <w:sz w:val="24"/>
          <w:szCs w:val="24"/>
          <w:lang w:val="ru-KZ"/>
        </w:rPr>
      </w:pPr>
    </w:p>
    <w:p w14:paraId="160AA5C4" w14:textId="25C56B48" w:rsidR="009F3233" w:rsidRPr="000359A4" w:rsidRDefault="009F3233" w:rsidP="009F3233">
      <w:pPr>
        <w:spacing w:after="0" w:line="240" w:lineRule="auto"/>
        <w:ind w:firstLine="709"/>
        <w:jc w:val="both"/>
        <w:rPr>
          <w:rFonts w:ascii="Times New Roman" w:hAnsi="Times New Roman" w:cs="Times New Roman"/>
          <w:sz w:val="24"/>
          <w:szCs w:val="24"/>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35E67A8D" w14:textId="77777777" w:rsidR="00F226E1" w:rsidRPr="00F226E1" w:rsidRDefault="00F226E1" w:rsidP="00F226E1">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t>What is numerical stability, and why is it critical in time-stepping simulations?</w:t>
      </w:r>
    </w:p>
    <w:p w14:paraId="65F8462B" w14:textId="77777777" w:rsidR="00F226E1" w:rsidRPr="00F226E1" w:rsidRDefault="00F226E1" w:rsidP="00F226E1">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t>Describe the Courant–Friedrichs–Lewy (CFL) condition. How does it influence time-step selection in FDTD and similar methods?</w:t>
      </w:r>
    </w:p>
    <w:p w14:paraId="00A8BC63" w14:textId="77777777" w:rsidR="00F226E1" w:rsidRPr="00F226E1" w:rsidRDefault="00F226E1" w:rsidP="00F226E1">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t>What is numerical dispersion, and how does it differ from physical dispersion?</w:t>
      </w:r>
    </w:p>
    <w:p w14:paraId="644FD07E" w14:textId="77777777" w:rsidR="00F226E1" w:rsidRPr="00F226E1" w:rsidRDefault="00F226E1" w:rsidP="00F226E1">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t>Explain how phase error and group velocity are affected by numerical discretization.</w:t>
      </w:r>
    </w:p>
    <w:p w14:paraId="64FE6A42" w14:textId="77777777" w:rsidR="00F226E1" w:rsidRPr="00F226E1" w:rsidRDefault="00F226E1" w:rsidP="00F226E1">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t>What trade-offs exist between reducing numerical dispersion and maintaining computational efficiency?</w:t>
      </w:r>
    </w:p>
    <w:p w14:paraId="0F3F4E48" w14:textId="77777777" w:rsidR="00F226E1" w:rsidRPr="00F226E1" w:rsidRDefault="00F226E1" w:rsidP="00F226E1">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lastRenderedPageBreak/>
        <w:t>How can Fourier analysis help in understanding the dispersion behavior of a numerical method?</w:t>
      </w:r>
    </w:p>
    <w:p w14:paraId="0AAACDA4" w14:textId="77777777" w:rsidR="00F226E1" w:rsidRPr="00F226E1" w:rsidRDefault="00F226E1" w:rsidP="00F226E1">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t>In what way can numerical instability corrupt otherwise valid physical simulations?</w:t>
      </w:r>
    </w:p>
    <w:p w14:paraId="559FC9DE" w14:textId="77777777" w:rsidR="00F226E1" w:rsidRPr="00F226E1" w:rsidRDefault="00F226E1" w:rsidP="00F226E1">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t>Why is it important to assess both stability and dispersion when validating simulation results?</w:t>
      </w:r>
    </w:p>
    <w:p w14:paraId="6E1039D0" w14:textId="77777777" w:rsidR="00F226E1" w:rsidRPr="00F226E1" w:rsidRDefault="00F226E1" w:rsidP="00F226E1">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t>How do numerical stability and dispersion influence simulation quality in electromagnetics or acoustics?</w:t>
      </w:r>
    </w:p>
    <w:p w14:paraId="4B92B68C" w14:textId="7DD546C4" w:rsidR="00457F8F" w:rsidRPr="00F226E1" w:rsidRDefault="00F226E1" w:rsidP="00A4383F">
      <w:pPr>
        <w:pStyle w:val="ae"/>
        <w:numPr>
          <w:ilvl w:val="0"/>
          <w:numId w:val="11"/>
        </w:numPr>
        <w:tabs>
          <w:tab w:val="left" w:pos="993"/>
        </w:tabs>
        <w:spacing w:after="0"/>
        <w:ind w:left="0" w:firstLine="709"/>
        <w:jc w:val="both"/>
        <w:rPr>
          <w:rFonts w:ascii="Times New Roman" w:hAnsi="Times New Roman" w:cs="Times New Roman"/>
          <w:sz w:val="24"/>
          <w:szCs w:val="24"/>
          <w:lang w:val="ru-KZ"/>
        </w:rPr>
      </w:pPr>
      <w:r w:rsidRPr="00F226E1">
        <w:rPr>
          <w:rFonts w:ascii="Times New Roman" w:hAnsi="Times New Roman" w:cs="Times New Roman"/>
          <w:sz w:val="24"/>
          <w:szCs w:val="24"/>
          <w:lang w:val="ru-KZ"/>
        </w:rPr>
        <w:t>What strategies can be used to reduce dispersion without violating stability conditions?</w:t>
      </w:r>
    </w:p>
    <w:sectPr w:rsidR="00457F8F" w:rsidRPr="00F226E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5074B"/>
    <w:rsid w:val="00183C51"/>
    <w:rsid w:val="001F4C1D"/>
    <w:rsid w:val="0029639D"/>
    <w:rsid w:val="002A148A"/>
    <w:rsid w:val="00326F90"/>
    <w:rsid w:val="003E7A13"/>
    <w:rsid w:val="00457F8F"/>
    <w:rsid w:val="004D0280"/>
    <w:rsid w:val="00516501"/>
    <w:rsid w:val="005F2257"/>
    <w:rsid w:val="00880B82"/>
    <w:rsid w:val="009B29B0"/>
    <w:rsid w:val="009F3233"/>
    <w:rsid w:val="00AA1D8D"/>
    <w:rsid w:val="00B47730"/>
    <w:rsid w:val="00B624BB"/>
    <w:rsid w:val="00B73FF4"/>
    <w:rsid w:val="00BA66AD"/>
    <w:rsid w:val="00BE575C"/>
    <w:rsid w:val="00CB0664"/>
    <w:rsid w:val="00EB6B4F"/>
    <w:rsid w:val="00EE554F"/>
    <w:rsid w:val="00F226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212">
      <w:bodyDiv w:val="1"/>
      <w:marLeft w:val="0"/>
      <w:marRight w:val="0"/>
      <w:marTop w:val="0"/>
      <w:marBottom w:val="0"/>
      <w:divBdr>
        <w:top w:val="none" w:sz="0" w:space="0" w:color="auto"/>
        <w:left w:val="none" w:sz="0" w:space="0" w:color="auto"/>
        <w:bottom w:val="none" w:sz="0" w:space="0" w:color="auto"/>
        <w:right w:val="none" w:sz="0" w:space="0" w:color="auto"/>
      </w:divBdr>
    </w:div>
    <w:div w:id="9649122">
      <w:bodyDiv w:val="1"/>
      <w:marLeft w:val="0"/>
      <w:marRight w:val="0"/>
      <w:marTop w:val="0"/>
      <w:marBottom w:val="0"/>
      <w:divBdr>
        <w:top w:val="none" w:sz="0" w:space="0" w:color="auto"/>
        <w:left w:val="none" w:sz="0" w:space="0" w:color="auto"/>
        <w:bottom w:val="none" w:sz="0" w:space="0" w:color="auto"/>
        <w:right w:val="none" w:sz="0" w:space="0" w:color="auto"/>
      </w:divBdr>
    </w:div>
    <w:div w:id="20054510">
      <w:bodyDiv w:val="1"/>
      <w:marLeft w:val="0"/>
      <w:marRight w:val="0"/>
      <w:marTop w:val="0"/>
      <w:marBottom w:val="0"/>
      <w:divBdr>
        <w:top w:val="none" w:sz="0" w:space="0" w:color="auto"/>
        <w:left w:val="none" w:sz="0" w:space="0" w:color="auto"/>
        <w:bottom w:val="none" w:sz="0" w:space="0" w:color="auto"/>
        <w:right w:val="none" w:sz="0" w:space="0" w:color="auto"/>
      </w:divBdr>
    </w:div>
    <w:div w:id="84231128">
      <w:bodyDiv w:val="1"/>
      <w:marLeft w:val="0"/>
      <w:marRight w:val="0"/>
      <w:marTop w:val="0"/>
      <w:marBottom w:val="0"/>
      <w:divBdr>
        <w:top w:val="none" w:sz="0" w:space="0" w:color="auto"/>
        <w:left w:val="none" w:sz="0" w:space="0" w:color="auto"/>
        <w:bottom w:val="none" w:sz="0" w:space="0" w:color="auto"/>
        <w:right w:val="none" w:sz="0" w:space="0" w:color="auto"/>
      </w:divBdr>
    </w:div>
    <w:div w:id="103621954">
      <w:bodyDiv w:val="1"/>
      <w:marLeft w:val="0"/>
      <w:marRight w:val="0"/>
      <w:marTop w:val="0"/>
      <w:marBottom w:val="0"/>
      <w:divBdr>
        <w:top w:val="none" w:sz="0" w:space="0" w:color="auto"/>
        <w:left w:val="none" w:sz="0" w:space="0" w:color="auto"/>
        <w:bottom w:val="none" w:sz="0" w:space="0" w:color="auto"/>
        <w:right w:val="none" w:sz="0" w:space="0" w:color="auto"/>
      </w:divBdr>
    </w:div>
    <w:div w:id="132909898">
      <w:bodyDiv w:val="1"/>
      <w:marLeft w:val="0"/>
      <w:marRight w:val="0"/>
      <w:marTop w:val="0"/>
      <w:marBottom w:val="0"/>
      <w:divBdr>
        <w:top w:val="none" w:sz="0" w:space="0" w:color="auto"/>
        <w:left w:val="none" w:sz="0" w:space="0" w:color="auto"/>
        <w:bottom w:val="none" w:sz="0" w:space="0" w:color="auto"/>
        <w:right w:val="none" w:sz="0" w:space="0" w:color="auto"/>
      </w:divBdr>
    </w:div>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7161334">
      <w:bodyDiv w:val="1"/>
      <w:marLeft w:val="0"/>
      <w:marRight w:val="0"/>
      <w:marTop w:val="0"/>
      <w:marBottom w:val="0"/>
      <w:divBdr>
        <w:top w:val="none" w:sz="0" w:space="0" w:color="auto"/>
        <w:left w:val="none" w:sz="0" w:space="0" w:color="auto"/>
        <w:bottom w:val="none" w:sz="0" w:space="0" w:color="auto"/>
        <w:right w:val="none" w:sz="0" w:space="0" w:color="auto"/>
      </w:divBdr>
    </w:div>
    <w:div w:id="273833942">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337999483">
      <w:bodyDiv w:val="1"/>
      <w:marLeft w:val="0"/>
      <w:marRight w:val="0"/>
      <w:marTop w:val="0"/>
      <w:marBottom w:val="0"/>
      <w:divBdr>
        <w:top w:val="none" w:sz="0" w:space="0" w:color="auto"/>
        <w:left w:val="none" w:sz="0" w:space="0" w:color="auto"/>
        <w:bottom w:val="none" w:sz="0" w:space="0" w:color="auto"/>
        <w:right w:val="none" w:sz="0" w:space="0" w:color="auto"/>
      </w:divBdr>
    </w:div>
    <w:div w:id="416095240">
      <w:bodyDiv w:val="1"/>
      <w:marLeft w:val="0"/>
      <w:marRight w:val="0"/>
      <w:marTop w:val="0"/>
      <w:marBottom w:val="0"/>
      <w:divBdr>
        <w:top w:val="none" w:sz="0" w:space="0" w:color="auto"/>
        <w:left w:val="none" w:sz="0" w:space="0" w:color="auto"/>
        <w:bottom w:val="none" w:sz="0" w:space="0" w:color="auto"/>
        <w:right w:val="none" w:sz="0" w:space="0" w:color="auto"/>
      </w:divBdr>
    </w:div>
    <w:div w:id="447091630">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665861663">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30688945">
      <w:bodyDiv w:val="1"/>
      <w:marLeft w:val="0"/>
      <w:marRight w:val="0"/>
      <w:marTop w:val="0"/>
      <w:marBottom w:val="0"/>
      <w:divBdr>
        <w:top w:val="none" w:sz="0" w:space="0" w:color="auto"/>
        <w:left w:val="none" w:sz="0" w:space="0" w:color="auto"/>
        <w:bottom w:val="none" w:sz="0" w:space="0" w:color="auto"/>
        <w:right w:val="none" w:sz="0" w:space="0" w:color="auto"/>
      </w:divBdr>
    </w:div>
    <w:div w:id="744038394">
      <w:bodyDiv w:val="1"/>
      <w:marLeft w:val="0"/>
      <w:marRight w:val="0"/>
      <w:marTop w:val="0"/>
      <w:marBottom w:val="0"/>
      <w:divBdr>
        <w:top w:val="none" w:sz="0" w:space="0" w:color="auto"/>
        <w:left w:val="none" w:sz="0" w:space="0" w:color="auto"/>
        <w:bottom w:val="none" w:sz="0" w:space="0" w:color="auto"/>
        <w:right w:val="none" w:sz="0" w:space="0" w:color="auto"/>
      </w:divBdr>
    </w:div>
    <w:div w:id="768234226">
      <w:bodyDiv w:val="1"/>
      <w:marLeft w:val="0"/>
      <w:marRight w:val="0"/>
      <w:marTop w:val="0"/>
      <w:marBottom w:val="0"/>
      <w:divBdr>
        <w:top w:val="none" w:sz="0" w:space="0" w:color="auto"/>
        <w:left w:val="none" w:sz="0" w:space="0" w:color="auto"/>
        <w:bottom w:val="none" w:sz="0" w:space="0" w:color="auto"/>
        <w:right w:val="none" w:sz="0" w:space="0" w:color="auto"/>
      </w:divBdr>
    </w:div>
    <w:div w:id="784808971">
      <w:bodyDiv w:val="1"/>
      <w:marLeft w:val="0"/>
      <w:marRight w:val="0"/>
      <w:marTop w:val="0"/>
      <w:marBottom w:val="0"/>
      <w:divBdr>
        <w:top w:val="none" w:sz="0" w:space="0" w:color="auto"/>
        <w:left w:val="none" w:sz="0" w:space="0" w:color="auto"/>
        <w:bottom w:val="none" w:sz="0" w:space="0" w:color="auto"/>
        <w:right w:val="none" w:sz="0" w:space="0" w:color="auto"/>
      </w:divBdr>
    </w:div>
    <w:div w:id="806628278">
      <w:bodyDiv w:val="1"/>
      <w:marLeft w:val="0"/>
      <w:marRight w:val="0"/>
      <w:marTop w:val="0"/>
      <w:marBottom w:val="0"/>
      <w:divBdr>
        <w:top w:val="none" w:sz="0" w:space="0" w:color="auto"/>
        <w:left w:val="none" w:sz="0" w:space="0" w:color="auto"/>
        <w:bottom w:val="none" w:sz="0" w:space="0" w:color="auto"/>
        <w:right w:val="none" w:sz="0" w:space="0" w:color="auto"/>
      </w:divBdr>
    </w:div>
    <w:div w:id="883642916">
      <w:bodyDiv w:val="1"/>
      <w:marLeft w:val="0"/>
      <w:marRight w:val="0"/>
      <w:marTop w:val="0"/>
      <w:marBottom w:val="0"/>
      <w:divBdr>
        <w:top w:val="none" w:sz="0" w:space="0" w:color="auto"/>
        <w:left w:val="none" w:sz="0" w:space="0" w:color="auto"/>
        <w:bottom w:val="none" w:sz="0" w:space="0" w:color="auto"/>
        <w:right w:val="none" w:sz="0" w:space="0" w:color="auto"/>
      </w:divBdr>
    </w:div>
    <w:div w:id="929507766">
      <w:bodyDiv w:val="1"/>
      <w:marLeft w:val="0"/>
      <w:marRight w:val="0"/>
      <w:marTop w:val="0"/>
      <w:marBottom w:val="0"/>
      <w:divBdr>
        <w:top w:val="none" w:sz="0" w:space="0" w:color="auto"/>
        <w:left w:val="none" w:sz="0" w:space="0" w:color="auto"/>
        <w:bottom w:val="none" w:sz="0" w:space="0" w:color="auto"/>
        <w:right w:val="none" w:sz="0" w:space="0" w:color="auto"/>
      </w:divBdr>
    </w:div>
    <w:div w:id="1028608062">
      <w:bodyDiv w:val="1"/>
      <w:marLeft w:val="0"/>
      <w:marRight w:val="0"/>
      <w:marTop w:val="0"/>
      <w:marBottom w:val="0"/>
      <w:divBdr>
        <w:top w:val="none" w:sz="0" w:space="0" w:color="auto"/>
        <w:left w:val="none" w:sz="0" w:space="0" w:color="auto"/>
        <w:bottom w:val="none" w:sz="0" w:space="0" w:color="auto"/>
        <w:right w:val="none" w:sz="0" w:space="0" w:color="auto"/>
      </w:divBdr>
    </w:div>
    <w:div w:id="1043290858">
      <w:bodyDiv w:val="1"/>
      <w:marLeft w:val="0"/>
      <w:marRight w:val="0"/>
      <w:marTop w:val="0"/>
      <w:marBottom w:val="0"/>
      <w:divBdr>
        <w:top w:val="none" w:sz="0" w:space="0" w:color="auto"/>
        <w:left w:val="none" w:sz="0" w:space="0" w:color="auto"/>
        <w:bottom w:val="none" w:sz="0" w:space="0" w:color="auto"/>
        <w:right w:val="none" w:sz="0" w:space="0" w:color="auto"/>
      </w:divBdr>
    </w:div>
    <w:div w:id="1062751644">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068381478">
      <w:bodyDiv w:val="1"/>
      <w:marLeft w:val="0"/>
      <w:marRight w:val="0"/>
      <w:marTop w:val="0"/>
      <w:marBottom w:val="0"/>
      <w:divBdr>
        <w:top w:val="none" w:sz="0" w:space="0" w:color="auto"/>
        <w:left w:val="none" w:sz="0" w:space="0" w:color="auto"/>
        <w:bottom w:val="none" w:sz="0" w:space="0" w:color="auto"/>
        <w:right w:val="none" w:sz="0" w:space="0" w:color="auto"/>
      </w:divBdr>
    </w:div>
    <w:div w:id="1173446899">
      <w:bodyDiv w:val="1"/>
      <w:marLeft w:val="0"/>
      <w:marRight w:val="0"/>
      <w:marTop w:val="0"/>
      <w:marBottom w:val="0"/>
      <w:divBdr>
        <w:top w:val="none" w:sz="0" w:space="0" w:color="auto"/>
        <w:left w:val="none" w:sz="0" w:space="0" w:color="auto"/>
        <w:bottom w:val="none" w:sz="0" w:space="0" w:color="auto"/>
        <w:right w:val="none" w:sz="0" w:space="0" w:color="auto"/>
      </w:divBdr>
    </w:div>
    <w:div w:id="1181047602">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49214731">
      <w:bodyDiv w:val="1"/>
      <w:marLeft w:val="0"/>
      <w:marRight w:val="0"/>
      <w:marTop w:val="0"/>
      <w:marBottom w:val="0"/>
      <w:divBdr>
        <w:top w:val="none" w:sz="0" w:space="0" w:color="auto"/>
        <w:left w:val="none" w:sz="0" w:space="0" w:color="auto"/>
        <w:bottom w:val="none" w:sz="0" w:space="0" w:color="auto"/>
        <w:right w:val="none" w:sz="0" w:space="0" w:color="auto"/>
      </w:divBdr>
    </w:div>
    <w:div w:id="1366443823">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471702434">
      <w:bodyDiv w:val="1"/>
      <w:marLeft w:val="0"/>
      <w:marRight w:val="0"/>
      <w:marTop w:val="0"/>
      <w:marBottom w:val="0"/>
      <w:divBdr>
        <w:top w:val="none" w:sz="0" w:space="0" w:color="auto"/>
        <w:left w:val="none" w:sz="0" w:space="0" w:color="auto"/>
        <w:bottom w:val="none" w:sz="0" w:space="0" w:color="auto"/>
        <w:right w:val="none" w:sz="0" w:space="0" w:color="auto"/>
      </w:divBdr>
    </w:div>
    <w:div w:id="1492134558">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607153754">
      <w:bodyDiv w:val="1"/>
      <w:marLeft w:val="0"/>
      <w:marRight w:val="0"/>
      <w:marTop w:val="0"/>
      <w:marBottom w:val="0"/>
      <w:divBdr>
        <w:top w:val="none" w:sz="0" w:space="0" w:color="auto"/>
        <w:left w:val="none" w:sz="0" w:space="0" w:color="auto"/>
        <w:bottom w:val="none" w:sz="0" w:space="0" w:color="auto"/>
        <w:right w:val="none" w:sz="0" w:space="0" w:color="auto"/>
      </w:divBdr>
    </w:div>
    <w:div w:id="1612471531">
      <w:bodyDiv w:val="1"/>
      <w:marLeft w:val="0"/>
      <w:marRight w:val="0"/>
      <w:marTop w:val="0"/>
      <w:marBottom w:val="0"/>
      <w:divBdr>
        <w:top w:val="none" w:sz="0" w:space="0" w:color="auto"/>
        <w:left w:val="none" w:sz="0" w:space="0" w:color="auto"/>
        <w:bottom w:val="none" w:sz="0" w:space="0" w:color="auto"/>
        <w:right w:val="none" w:sz="0" w:space="0" w:color="auto"/>
      </w:divBdr>
    </w:div>
    <w:div w:id="1715425113">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783575228">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869875077">
      <w:bodyDiv w:val="1"/>
      <w:marLeft w:val="0"/>
      <w:marRight w:val="0"/>
      <w:marTop w:val="0"/>
      <w:marBottom w:val="0"/>
      <w:divBdr>
        <w:top w:val="none" w:sz="0" w:space="0" w:color="auto"/>
        <w:left w:val="none" w:sz="0" w:space="0" w:color="auto"/>
        <w:bottom w:val="none" w:sz="0" w:space="0" w:color="auto"/>
        <w:right w:val="none" w:sz="0" w:space="0" w:color="auto"/>
      </w:divBdr>
    </w:div>
    <w:div w:id="1957056255">
      <w:bodyDiv w:val="1"/>
      <w:marLeft w:val="0"/>
      <w:marRight w:val="0"/>
      <w:marTop w:val="0"/>
      <w:marBottom w:val="0"/>
      <w:divBdr>
        <w:top w:val="none" w:sz="0" w:space="0" w:color="auto"/>
        <w:left w:val="none" w:sz="0" w:space="0" w:color="auto"/>
        <w:bottom w:val="none" w:sz="0" w:space="0" w:color="auto"/>
        <w:right w:val="none" w:sz="0" w:space="0" w:color="auto"/>
      </w:divBdr>
    </w:div>
    <w:div w:id="2001151004">
      <w:bodyDiv w:val="1"/>
      <w:marLeft w:val="0"/>
      <w:marRight w:val="0"/>
      <w:marTop w:val="0"/>
      <w:marBottom w:val="0"/>
      <w:divBdr>
        <w:top w:val="none" w:sz="0" w:space="0" w:color="auto"/>
        <w:left w:val="none" w:sz="0" w:space="0" w:color="auto"/>
        <w:bottom w:val="none" w:sz="0" w:space="0" w:color="auto"/>
        <w:right w:val="none" w:sz="0" w:space="0" w:color="auto"/>
      </w:divBdr>
    </w:div>
    <w:div w:id="20536492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A3A23-4E9D-42CA-BA20-1CEF76219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2574</Words>
  <Characters>14678</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Nabioldina Aiym</cp:lastModifiedBy>
  <cp:revision>6</cp:revision>
  <dcterms:created xsi:type="dcterms:W3CDTF">2025-11-13T05:25:00Z</dcterms:created>
  <dcterms:modified xsi:type="dcterms:W3CDTF">2025-11-13T06:06:00Z</dcterms:modified>
  <cp:category/>
</cp:coreProperties>
</file>